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842F7" w14:textId="6DCF210E" w:rsidR="000A3318" w:rsidRPr="000A3318" w:rsidRDefault="000A3318" w:rsidP="000A3318">
      <w:pPr>
        <w:jc w:val="right"/>
        <w:rPr>
          <w:rFonts w:eastAsia="SimSun"/>
          <w:lang w:eastAsia="zh-CN"/>
        </w:rPr>
      </w:pPr>
      <w:r w:rsidRPr="000A3318">
        <w:rPr>
          <w:rFonts w:eastAsia="SimSun"/>
          <w:lang w:eastAsia="zh-CN"/>
        </w:rPr>
        <w:t xml:space="preserve">Specialiųjų pirkimo sąlygų 2 priedas </w:t>
      </w:r>
    </w:p>
    <w:p w14:paraId="6A5FBF38" w14:textId="45D83E5C" w:rsidR="000A3318" w:rsidRDefault="000A3318" w:rsidP="000A3318">
      <w:pPr>
        <w:jc w:val="right"/>
        <w:rPr>
          <w:rFonts w:eastAsia="SimSun"/>
          <w:lang w:eastAsia="zh-CN"/>
        </w:rPr>
      </w:pPr>
      <w:r w:rsidRPr="000A3318">
        <w:rPr>
          <w:rFonts w:eastAsia="SimSun"/>
          <w:lang w:eastAsia="zh-CN"/>
        </w:rPr>
        <w:t>,,Techninė specifikacija“</w:t>
      </w:r>
    </w:p>
    <w:p w14:paraId="249EF6DF" w14:textId="77777777" w:rsidR="000A3318" w:rsidRPr="000A3318" w:rsidRDefault="000A3318" w:rsidP="000A3318">
      <w:pPr>
        <w:jc w:val="right"/>
        <w:rPr>
          <w:rFonts w:eastAsia="SimSun"/>
          <w:lang w:eastAsia="zh-CN"/>
        </w:rPr>
      </w:pPr>
    </w:p>
    <w:p w14:paraId="7A9BDA50" w14:textId="122C7CB1" w:rsidR="008D32FE" w:rsidRPr="00624216" w:rsidRDefault="008D32FE" w:rsidP="008D32FE">
      <w:pPr>
        <w:jc w:val="center"/>
        <w:rPr>
          <w:b/>
        </w:rPr>
      </w:pPr>
      <w:r w:rsidRPr="00D23C6C">
        <w:rPr>
          <w:rFonts w:eastAsia="SimSun"/>
          <w:b/>
          <w:bCs/>
          <w:lang w:eastAsia="zh-CN"/>
        </w:rPr>
        <w:t xml:space="preserve">BENDRUOMENĖS INICIATYVOS </w:t>
      </w:r>
      <w:r w:rsidR="00E41E58" w:rsidRPr="00E41E58">
        <w:rPr>
          <w:rFonts w:eastAsia="SimSun"/>
          <w:b/>
          <w:bCs/>
          <w:lang w:eastAsia="zh-CN"/>
        </w:rPr>
        <w:t>„VAIKŲ ŽAIDIMO IR VEIKLOS KOMPLEKSO ATNAUJINIMAS“</w:t>
      </w:r>
      <w:r w:rsidR="00E41E58" w:rsidRPr="00D23C6C">
        <w:rPr>
          <w:rFonts w:eastAsia="SimSun"/>
          <w:b/>
          <w:bCs/>
          <w:lang w:eastAsia="zh-CN"/>
        </w:rPr>
        <w:t xml:space="preserve"> </w:t>
      </w:r>
      <w:r w:rsidRPr="00D23C6C">
        <w:rPr>
          <w:rFonts w:eastAsia="SimSun"/>
          <w:b/>
          <w:bCs/>
          <w:lang w:eastAsia="zh-CN"/>
        </w:rPr>
        <w:t>ĮGYVENDINIMO</w:t>
      </w:r>
      <w:r>
        <w:rPr>
          <w:rFonts w:eastAsia="SimSun"/>
          <w:lang w:eastAsia="zh-CN"/>
        </w:rPr>
        <w:t xml:space="preserve"> </w:t>
      </w:r>
      <w:r>
        <w:rPr>
          <w:b/>
        </w:rPr>
        <w:t>PIRKIMO</w:t>
      </w:r>
      <w:r w:rsidRPr="00624216">
        <w:rPr>
          <w:b/>
        </w:rPr>
        <w:t xml:space="preserve"> TECHNINĖ SPECIFIKACIJA</w:t>
      </w:r>
    </w:p>
    <w:p w14:paraId="481335B5" w14:textId="77777777" w:rsidR="008D32FE" w:rsidRDefault="008D32FE" w:rsidP="008D32FE">
      <w:pPr>
        <w:jc w:val="both"/>
        <w:rPr>
          <w:bCs/>
        </w:rPr>
      </w:pPr>
    </w:p>
    <w:p w14:paraId="24004A54" w14:textId="77777777" w:rsidR="008D32FE" w:rsidRPr="004026D7" w:rsidRDefault="008D32FE" w:rsidP="008D32FE">
      <w:pPr>
        <w:jc w:val="both"/>
        <w:rPr>
          <w:bCs/>
        </w:rPr>
      </w:pPr>
    </w:p>
    <w:p w14:paraId="74524DD3" w14:textId="77777777" w:rsidR="00783337" w:rsidRDefault="008D32FE" w:rsidP="008D32FE">
      <w:pPr>
        <w:pStyle w:val="Sraopastraipa"/>
        <w:ind w:left="0" w:firstLine="1134"/>
      </w:pPr>
      <w:r>
        <w:rPr>
          <w:b/>
        </w:rPr>
        <w:t xml:space="preserve">1. </w:t>
      </w:r>
      <w:r w:rsidRPr="008B4187">
        <w:rPr>
          <w:b/>
        </w:rPr>
        <w:t>Pirkimo objektas</w:t>
      </w:r>
      <w:r w:rsidRPr="008B4187">
        <w:t xml:space="preserve"> –</w:t>
      </w:r>
      <w:r>
        <w:rPr>
          <w:rFonts w:eastAsia="SimSun"/>
          <w:lang w:eastAsia="zh-CN"/>
        </w:rPr>
        <w:t xml:space="preserve"> </w:t>
      </w:r>
      <w:r w:rsidR="006D525A" w:rsidRPr="00DC0049">
        <w:t>Žaidimų kompleksas, 1 vnt</w:t>
      </w:r>
      <w:r w:rsidR="006D525A" w:rsidRPr="002C57FB">
        <w:t>.</w:t>
      </w:r>
      <w:r w:rsidRPr="002C57FB">
        <w:rPr>
          <w:rFonts w:eastAsia="SimSun"/>
          <w:lang w:eastAsia="zh-CN"/>
        </w:rPr>
        <w:t xml:space="preserve">; </w:t>
      </w:r>
      <w:r w:rsidR="00A9069E">
        <w:t>smėlio dėžė su žaidimo kompleksu, 1 vnt</w:t>
      </w:r>
      <w:r w:rsidR="0032674F">
        <w:t>.;</w:t>
      </w:r>
      <w:r w:rsidR="00A9069E">
        <w:t xml:space="preserve"> </w:t>
      </w:r>
      <w:r w:rsidR="0032674F">
        <w:t>š</w:t>
      </w:r>
      <w:r w:rsidR="006D525A">
        <w:t xml:space="preserve">vytuoklinės sūpynės, 1 vnt.; </w:t>
      </w:r>
      <w:r w:rsidR="00AC6E95">
        <w:t>b</w:t>
      </w:r>
      <w:r w:rsidR="006D525A">
        <w:t>alansinės sūpynės, 1 vnt.;</w:t>
      </w:r>
      <w:r w:rsidR="00F906D9">
        <w:t xml:space="preserve"> </w:t>
      </w:r>
      <w:r w:rsidR="000159FE">
        <w:t>s</w:t>
      </w:r>
      <w:r w:rsidR="00F906D9">
        <w:t>pyruoklinės sūpynės</w:t>
      </w:r>
      <w:r w:rsidR="0091640C">
        <w:t>,</w:t>
      </w:r>
      <w:r w:rsidR="003E4CFC">
        <w:t xml:space="preserve"> 1 vnt.;</w:t>
      </w:r>
      <w:r w:rsidR="00087F67">
        <w:t xml:space="preserve"> suoliukai</w:t>
      </w:r>
      <w:r w:rsidR="0091640C">
        <w:t>,</w:t>
      </w:r>
      <w:r w:rsidR="00EE5DE5">
        <w:t xml:space="preserve"> </w:t>
      </w:r>
      <w:r w:rsidR="00EE5DE5" w:rsidRPr="00341D12">
        <w:t>3</w:t>
      </w:r>
      <w:r w:rsidR="00EE5DE5">
        <w:t xml:space="preserve"> vnt.; </w:t>
      </w:r>
      <w:r w:rsidR="00957AD9">
        <w:t>n</w:t>
      </w:r>
      <w:r w:rsidR="00EE5DE5" w:rsidRPr="003F47A5">
        <w:t>usileidimo lynas, 1 vnt.;</w:t>
      </w:r>
      <w:r w:rsidR="00EE5DE5">
        <w:t xml:space="preserve"> </w:t>
      </w:r>
      <w:r w:rsidR="00957AD9">
        <w:t>k</w:t>
      </w:r>
      <w:r w:rsidR="00EE5DE5">
        <w:t>alniukas</w:t>
      </w:r>
      <w:r w:rsidR="0091640C">
        <w:t>,</w:t>
      </w:r>
      <w:r w:rsidR="007D5A49">
        <w:t xml:space="preserve"> </w:t>
      </w:r>
      <w:r w:rsidR="00341D12">
        <w:t>1</w:t>
      </w:r>
      <w:r w:rsidR="007D5A49">
        <w:t xml:space="preserve"> vnt.;</w:t>
      </w:r>
      <w:r w:rsidR="00027D3F">
        <w:t xml:space="preserve"> </w:t>
      </w:r>
      <w:r w:rsidR="000C7598" w:rsidRPr="000C7598">
        <w:t>informacinė lenta</w:t>
      </w:r>
      <w:r w:rsidR="0091640C">
        <w:t>,</w:t>
      </w:r>
      <w:r w:rsidR="000C7598">
        <w:t xml:space="preserve"> 1 vnt.</w:t>
      </w:r>
      <w:r w:rsidR="00107CF7">
        <w:t xml:space="preserve">; </w:t>
      </w:r>
      <w:r w:rsidR="007D59C2">
        <w:t>l</w:t>
      </w:r>
      <w:r w:rsidR="00027D3F">
        <w:t>iejama guminė danga su pagrindo paruošimu</w:t>
      </w:r>
      <w:r w:rsidR="003D7BE6">
        <w:t xml:space="preserve"> preliminarus</w:t>
      </w:r>
      <w:r w:rsidR="00C965B3">
        <w:t xml:space="preserve"> </w:t>
      </w:r>
      <w:r w:rsidR="003D7BE6">
        <w:t>k</w:t>
      </w:r>
      <w:r w:rsidR="00027D3F">
        <w:t xml:space="preserve">iekis </w:t>
      </w:r>
      <w:r w:rsidR="003D7BE6">
        <w:t>apie</w:t>
      </w:r>
      <w:r w:rsidR="00027D3F">
        <w:t xml:space="preserve"> 441 m</w:t>
      </w:r>
      <w:r w:rsidR="00027D3F">
        <w:rPr>
          <w:vertAlign w:val="superscript"/>
        </w:rPr>
        <w:t>2</w:t>
      </w:r>
      <w:r w:rsidR="003D7BE6">
        <w:rPr>
          <w:vertAlign w:val="superscript"/>
        </w:rPr>
        <w:t xml:space="preserve"> </w:t>
      </w:r>
      <w:r w:rsidR="003D7BE6">
        <w:t xml:space="preserve">(+/- </w:t>
      </w:r>
      <w:r w:rsidR="001B4A5B">
        <w:t>30 m</w:t>
      </w:r>
      <w:r w:rsidR="001B4A5B" w:rsidRPr="00F867D7">
        <w:rPr>
          <w:vertAlign w:val="superscript"/>
        </w:rPr>
        <w:t>2</w:t>
      </w:r>
      <w:r w:rsidR="003D7BE6">
        <w:t>)</w:t>
      </w:r>
      <w:r w:rsidR="00F52D01" w:rsidRPr="003D7BE6">
        <w:t xml:space="preserve"> </w:t>
      </w:r>
      <w:r w:rsidR="00F52D01">
        <w:t xml:space="preserve">ir </w:t>
      </w:r>
      <w:r w:rsidR="00F52D01" w:rsidRPr="008E0334">
        <w:t>t</w:t>
      </w:r>
      <w:r w:rsidR="00A94E58" w:rsidRPr="008E0334">
        <w:t>vora</w:t>
      </w:r>
      <w:r w:rsidR="00F52D01" w:rsidRPr="008E0334">
        <w:t xml:space="preserve"> </w:t>
      </w:r>
      <w:r w:rsidR="001B4A5B">
        <w:t>preliminarus ilgis apie</w:t>
      </w:r>
      <w:r w:rsidR="00F52D01" w:rsidRPr="008E0334">
        <w:t xml:space="preserve"> </w:t>
      </w:r>
      <w:r w:rsidR="00567454">
        <w:t>30</w:t>
      </w:r>
      <w:r w:rsidR="008E0334" w:rsidRPr="008E0334">
        <w:t xml:space="preserve"> </w:t>
      </w:r>
      <w:r w:rsidR="00F52D01" w:rsidRPr="008E0334">
        <w:t>m.</w:t>
      </w:r>
      <w:r w:rsidR="001B4A5B">
        <w:t xml:space="preserve"> (+/- 10 m.)</w:t>
      </w:r>
      <w:r w:rsidR="001B4A5B" w:rsidRPr="00EC78AA">
        <w:t>.</w:t>
      </w:r>
    </w:p>
    <w:p w14:paraId="6A6FA341" w14:textId="65A48A16" w:rsidR="008D32FE" w:rsidRDefault="008D32FE" w:rsidP="008D32FE">
      <w:pPr>
        <w:pStyle w:val="Sraopastraipa"/>
        <w:ind w:left="0" w:firstLine="1134"/>
      </w:pPr>
      <w:r>
        <w:rPr>
          <w:b/>
        </w:rPr>
        <w:t xml:space="preserve">2. </w:t>
      </w:r>
      <w:r w:rsidRPr="008B4187">
        <w:rPr>
          <w:b/>
        </w:rPr>
        <w:t xml:space="preserve">Perkančioji organizacija (užsakovas) </w:t>
      </w:r>
      <w:r w:rsidRPr="00D17621">
        <w:rPr>
          <w:bCs/>
        </w:rPr>
        <w:t>–</w:t>
      </w:r>
      <w:r w:rsidRPr="008B4187">
        <w:rPr>
          <w:b/>
        </w:rPr>
        <w:t xml:space="preserve"> </w:t>
      </w:r>
      <w:r w:rsidRPr="008B4187">
        <w:t>Palangos miesto savivaldybės administracija (biudžetinė įstaiga, Vytauto g. 112, LT-00153 Palanga, kodas 125196077, duomenys kaupiami ir saugomi Juridinių asmenų registre).</w:t>
      </w:r>
    </w:p>
    <w:p w14:paraId="57D6EB26" w14:textId="77777777" w:rsidR="008D32FE" w:rsidRDefault="008D32FE" w:rsidP="008D32FE">
      <w:pPr>
        <w:ind w:firstLine="1134"/>
        <w:jc w:val="both"/>
      </w:pPr>
      <w:r w:rsidRPr="00FB2563">
        <w:t>Kadangi per centrinę perkančiąją organizaciją VšĮ CPO LT tokios prekės nėra galimybės įsigyti, todėl pirkimą vykdyti bendra tvarka.</w:t>
      </w:r>
    </w:p>
    <w:p w14:paraId="6B07F847" w14:textId="0DEE3812" w:rsidR="008D32FE" w:rsidRDefault="008D32FE" w:rsidP="008D32FE">
      <w:pPr>
        <w:ind w:firstLine="1140"/>
        <w:jc w:val="both"/>
      </w:pPr>
      <w:r w:rsidRPr="00E26D81">
        <w:rPr>
          <w:b/>
          <w:bCs/>
        </w:rPr>
        <w:t>3.</w:t>
      </w:r>
      <w:r>
        <w:rPr>
          <w:b/>
          <w:bCs/>
        </w:rPr>
        <w:t xml:space="preserve"> </w:t>
      </w:r>
      <w:r w:rsidRPr="00E26D81">
        <w:rPr>
          <w:b/>
          <w:bCs/>
        </w:rPr>
        <w:t>Prekių pristatymo ir sumontavimo vieta</w:t>
      </w:r>
      <w:r>
        <w:t xml:space="preserve"> – Šventosios vaikų žaidimo aikštelė, esanti Žuvėdrų g. 4, Palangoje.</w:t>
      </w:r>
    </w:p>
    <w:p w14:paraId="2BCCB614" w14:textId="4D514B23" w:rsidR="008D32FE" w:rsidRPr="00CC322C" w:rsidRDefault="008D32FE" w:rsidP="008D32FE">
      <w:pPr>
        <w:pStyle w:val="Sraopastraipa1"/>
        <w:ind w:left="0" w:firstLine="1134"/>
        <w:jc w:val="both"/>
        <w:rPr>
          <w:rFonts w:ascii="Palemonas" w:hAnsi="Palemonas"/>
          <w:sz w:val="24"/>
          <w:szCs w:val="24"/>
        </w:rPr>
      </w:pPr>
      <w:r>
        <w:rPr>
          <w:rFonts w:ascii="Palemonas" w:hAnsi="Palemonas"/>
          <w:b/>
          <w:bCs/>
          <w:sz w:val="24"/>
          <w:szCs w:val="24"/>
        </w:rPr>
        <w:t>4</w:t>
      </w:r>
      <w:r w:rsidRPr="00656E4E">
        <w:rPr>
          <w:rFonts w:ascii="Palemonas" w:hAnsi="Palemonas"/>
          <w:b/>
          <w:bCs/>
          <w:sz w:val="24"/>
          <w:szCs w:val="24"/>
        </w:rPr>
        <w:t>. Maksimali pirkimo vertė</w:t>
      </w:r>
      <w:r w:rsidRPr="00CC322C">
        <w:rPr>
          <w:rFonts w:ascii="Palemonas" w:hAnsi="Palemonas"/>
          <w:sz w:val="24"/>
          <w:szCs w:val="24"/>
        </w:rPr>
        <w:t xml:space="preserve"> </w:t>
      </w:r>
      <w:r w:rsidRPr="00E26D81">
        <w:rPr>
          <w:rFonts w:ascii="Palemonas" w:hAnsi="Palemonas"/>
          <w:sz w:val="24"/>
          <w:szCs w:val="24"/>
        </w:rPr>
        <w:t xml:space="preserve">– </w:t>
      </w:r>
      <w:r w:rsidR="00D345C9">
        <w:rPr>
          <w:rFonts w:ascii="Palemonas" w:hAnsi="Palemonas"/>
          <w:sz w:val="24"/>
          <w:szCs w:val="24"/>
        </w:rPr>
        <w:t>99936,50</w:t>
      </w:r>
      <w:r w:rsidRPr="00E26D81">
        <w:rPr>
          <w:rFonts w:ascii="Palemonas" w:hAnsi="Palemonas"/>
          <w:sz w:val="24"/>
          <w:szCs w:val="24"/>
        </w:rPr>
        <w:t xml:space="preserve"> Eur</w:t>
      </w:r>
      <w:r w:rsidRPr="00CC322C">
        <w:rPr>
          <w:rFonts w:ascii="Palemonas" w:hAnsi="Palemonas"/>
          <w:sz w:val="24"/>
          <w:szCs w:val="24"/>
        </w:rPr>
        <w:t xml:space="preserve"> su PVM.</w:t>
      </w:r>
    </w:p>
    <w:p w14:paraId="6771E186" w14:textId="77777777" w:rsidR="008D32FE" w:rsidRDefault="008D32FE" w:rsidP="008D32FE">
      <w:pPr>
        <w:ind w:firstLine="1140"/>
        <w:jc w:val="both"/>
      </w:pPr>
      <w:bookmarkStart w:id="0" w:name="_Hlk127361125"/>
      <w:r>
        <w:rPr>
          <w:b/>
          <w:bCs/>
        </w:rPr>
        <w:t>5</w:t>
      </w:r>
      <w:r w:rsidRPr="00891D84">
        <w:rPr>
          <w:b/>
          <w:bCs/>
        </w:rPr>
        <w:t>.</w:t>
      </w:r>
      <w:r>
        <w:t xml:space="preserve"> </w:t>
      </w:r>
      <w:r>
        <w:rPr>
          <w:b/>
        </w:rPr>
        <w:t>Perkamo objekto aprašymas</w:t>
      </w:r>
      <w:r w:rsidRPr="00624216">
        <w:t>:</w:t>
      </w:r>
    </w:p>
    <w:p w14:paraId="16E5BDBB" w14:textId="6754B783" w:rsidR="008D32FE" w:rsidRPr="000706FC" w:rsidRDefault="008D32FE" w:rsidP="008D32FE">
      <w:pPr>
        <w:ind w:firstLine="1140"/>
        <w:jc w:val="both"/>
        <w:rPr>
          <w:rFonts w:eastAsia="SimSun"/>
          <w:b/>
          <w:bCs/>
          <w:lang w:eastAsia="zh-CN"/>
        </w:rPr>
      </w:pPr>
      <w:r w:rsidRPr="00F52D01">
        <w:rPr>
          <w:b/>
          <w:bCs/>
        </w:rPr>
        <w:t xml:space="preserve">5.1. </w:t>
      </w:r>
      <w:r w:rsidR="00F015B5" w:rsidRPr="00F52D01">
        <w:rPr>
          <w:rFonts w:eastAsia="SimSun"/>
          <w:b/>
          <w:bCs/>
          <w:lang w:eastAsia="zh-CN"/>
        </w:rPr>
        <w:t>žaidimų kompleksas</w:t>
      </w:r>
      <w:r w:rsidRPr="00F52D01">
        <w:rPr>
          <w:rFonts w:eastAsia="SimSun"/>
          <w:b/>
          <w:bCs/>
          <w:lang w:eastAsia="zh-CN"/>
        </w:rPr>
        <w:t>:</w:t>
      </w:r>
    </w:p>
    <w:p w14:paraId="35D22E5D" w14:textId="77777777" w:rsidR="007B2D4A" w:rsidRDefault="007B2D4A" w:rsidP="003D7BE6">
      <w:pPr>
        <w:ind w:firstLine="1134"/>
      </w:pPr>
      <w:r>
        <w:t>Matmenys ne mažesni nei:</w:t>
      </w:r>
    </w:p>
    <w:p w14:paraId="5B498671" w14:textId="78D4D751" w:rsidR="007B2D4A" w:rsidRDefault="007B2D4A" w:rsidP="003D7BE6">
      <w:pPr>
        <w:ind w:firstLine="1134"/>
      </w:pPr>
      <w:r>
        <w:t>Ilgis – 565 cm</w:t>
      </w:r>
      <w:r w:rsidR="00AD46FB">
        <w:t>;</w:t>
      </w:r>
    </w:p>
    <w:p w14:paraId="2EB78308" w14:textId="657B43FC" w:rsidR="007B2D4A" w:rsidRDefault="007B2D4A" w:rsidP="003D7BE6">
      <w:pPr>
        <w:ind w:firstLine="1134"/>
      </w:pPr>
      <w:r>
        <w:t>Plotis – 424 cm</w:t>
      </w:r>
      <w:r w:rsidR="00AD46FB">
        <w:t>;</w:t>
      </w:r>
    </w:p>
    <w:p w14:paraId="512A858C" w14:textId="678231D1" w:rsidR="007B2D4A" w:rsidRDefault="007B2D4A" w:rsidP="003D7BE6">
      <w:pPr>
        <w:ind w:firstLine="1134"/>
      </w:pPr>
      <w:r>
        <w:t>Aukštis – 367 cm</w:t>
      </w:r>
      <w:r w:rsidR="00AD46FB">
        <w:t>;</w:t>
      </w:r>
    </w:p>
    <w:p w14:paraId="67523C2D" w14:textId="53B20884" w:rsidR="007B2D4A" w:rsidRDefault="007B2D4A" w:rsidP="003D7BE6">
      <w:pPr>
        <w:ind w:firstLine="1134"/>
      </w:pPr>
      <w:r>
        <w:t>Saugumo zona ne mažesnė nei 915</w:t>
      </w:r>
      <w:r w:rsidR="00AD46FB">
        <w:t>×</w:t>
      </w:r>
      <w:r>
        <w:t>744 cm</w:t>
      </w:r>
      <w:r w:rsidR="00AD46FB">
        <w:t>;</w:t>
      </w:r>
    </w:p>
    <w:p w14:paraId="58DB6EE6" w14:textId="3C537B34" w:rsidR="007B2D4A" w:rsidRDefault="007B2D4A" w:rsidP="003D7BE6">
      <w:pPr>
        <w:ind w:firstLine="1134"/>
      </w:pPr>
      <w:r>
        <w:t>Maksimalus kritimo aukštis ne mažesnis nei 210 cm</w:t>
      </w:r>
      <w:r w:rsidR="00AD46FB">
        <w:t>.</w:t>
      </w:r>
    </w:p>
    <w:p w14:paraId="753A649D" w14:textId="61830DC6" w:rsidR="007B2D4A" w:rsidRDefault="007B2D4A" w:rsidP="003D7BE6">
      <w:pPr>
        <w:ind w:firstLine="1134"/>
        <w:jc w:val="both"/>
      </w:pPr>
      <w:r>
        <w:t xml:space="preserve">Kompleksą sudaro ne mažiau nei: 4 neslidžios kvadratinės platformos, kurios pagamintos iš HPL su dvišlaičiais stogeliais, 2 virviniai tilteliai iš armuotų lynų, 1 užlipimas nuožulnia alpinizmo sienele su kybiais, 1 užlipimas virvinėmis </w:t>
      </w:r>
      <w:proofErr w:type="spellStart"/>
      <w:r>
        <w:t>kopetėlėmis</w:t>
      </w:r>
      <w:proofErr w:type="spellEnd"/>
      <w:r>
        <w:t>, 1 „gaisrininko“ stulpas su užlipimo pakopomis, 2 nerūdijančio plieno čiuožyklos</w:t>
      </w:r>
      <w:r w:rsidR="00C15505">
        <w:t>, edukacinės lentos</w:t>
      </w:r>
      <w:r>
        <w:t>.</w:t>
      </w:r>
    </w:p>
    <w:p w14:paraId="152D8622" w14:textId="146435FB" w:rsidR="006A6847" w:rsidRDefault="007B2D4A" w:rsidP="003D7BE6">
      <w:pPr>
        <w:ind w:firstLine="1134"/>
        <w:jc w:val="both"/>
      </w:pPr>
      <w:r w:rsidRPr="005878E5">
        <w:t xml:space="preserve">Apdailos elementai pagaminti iš perdirbto HDPE plastiko. Konstrukcija pagaminta iš ne mažiau nei 16 </w:t>
      </w:r>
      <w:r>
        <w:t xml:space="preserve">pilnavidurių </w:t>
      </w:r>
      <w:r w:rsidRPr="005878E5">
        <w:t>perdirbto plastiko kompozito kolonų</w:t>
      </w:r>
      <w:r>
        <w:t>,</w:t>
      </w:r>
      <w:r w:rsidRPr="005878E5">
        <w:t xml:space="preserve"> kurių matmenys ne mažesn</w:t>
      </w:r>
      <w:r>
        <w:t>i</w:t>
      </w:r>
      <w:r w:rsidRPr="005878E5">
        <w:t xml:space="preserve"> nei 9</w:t>
      </w:r>
      <w:r w:rsidR="00AD46FB">
        <w:t>×</w:t>
      </w:r>
      <w:r w:rsidRPr="005878E5">
        <w:t>9 cm, statoma ant metalinių kojų ir įbetonuojama. Visi metaliniai skersiniai pagaminti iš nerūdijančio plieno. Gaminys turi atitikti EN1176 standartą.</w:t>
      </w:r>
    </w:p>
    <w:p w14:paraId="2B9667FF" w14:textId="05C4D9A2" w:rsidR="006C7C78" w:rsidRDefault="007B2D4A" w:rsidP="003D7BE6">
      <w:pPr>
        <w:ind w:firstLine="1134"/>
      </w:pPr>
      <w:r>
        <w:t>Konstrukcijai taikoma ne trumpesnė nei 10 metų garantija.</w:t>
      </w:r>
    </w:p>
    <w:p w14:paraId="616E4F95" w14:textId="1D78E964" w:rsidR="008D32FE" w:rsidRDefault="008D32FE" w:rsidP="008D32FE">
      <w:pPr>
        <w:ind w:firstLine="1134"/>
        <w:jc w:val="both"/>
      </w:pPr>
      <w:r w:rsidRPr="00407046">
        <w:rPr>
          <w:b/>
          <w:bCs/>
        </w:rPr>
        <w:t xml:space="preserve">5.2. </w:t>
      </w:r>
      <w:r w:rsidR="00D24737" w:rsidRPr="00766903">
        <w:rPr>
          <w:b/>
          <w:bCs/>
        </w:rPr>
        <w:t>smėlio dėž</w:t>
      </w:r>
      <w:r w:rsidR="00A9069E" w:rsidRPr="00766903">
        <w:rPr>
          <w:b/>
          <w:bCs/>
        </w:rPr>
        <w:t>ė su žaidimų kompleksu</w:t>
      </w:r>
      <w:r w:rsidR="00407046" w:rsidRPr="00766903">
        <w:rPr>
          <w:b/>
          <w:bCs/>
        </w:rPr>
        <w:t>:</w:t>
      </w:r>
    </w:p>
    <w:p w14:paraId="22CA0B68" w14:textId="20A093BC" w:rsidR="006A6847" w:rsidRDefault="006A6847" w:rsidP="003D7BE6">
      <w:pPr>
        <w:ind w:firstLine="1134"/>
        <w:jc w:val="both"/>
      </w:pPr>
      <w:r>
        <w:t>Matmenys ne mažesni nei:</w:t>
      </w:r>
    </w:p>
    <w:p w14:paraId="3C2450F3" w14:textId="45B88E30" w:rsidR="006A6847" w:rsidRDefault="006A6847" w:rsidP="003D7BE6">
      <w:pPr>
        <w:ind w:firstLine="1134"/>
        <w:jc w:val="both"/>
      </w:pPr>
      <w:r>
        <w:t>Ilgis – 395 cm</w:t>
      </w:r>
      <w:r w:rsidR="00AD46FB">
        <w:t>;</w:t>
      </w:r>
    </w:p>
    <w:p w14:paraId="58424EA5" w14:textId="1707F984" w:rsidR="006A6847" w:rsidRDefault="006A6847" w:rsidP="003D7BE6">
      <w:pPr>
        <w:ind w:firstLine="1134"/>
        <w:jc w:val="both"/>
      </w:pPr>
      <w:r>
        <w:t>Plotis – 330 cm</w:t>
      </w:r>
      <w:r w:rsidR="00AD46FB">
        <w:t>;</w:t>
      </w:r>
    </w:p>
    <w:p w14:paraId="02CFFE04" w14:textId="4C61C544" w:rsidR="006A6847" w:rsidRDefault="006A6847" w:rsidP="003D7BE6">
      <w:pPr>
        <w:ind w:firstLine="1134"/>
        <w:jc w:val="both"/>
      </w:pPr>
      <w:r>
        <w:t>Aukštis – 260 cm</w:t>
      </w:r>
      <w:r w:rsidR="00AD46FB">
        <w:t>;</w:t>
      </w:r>
    </w:p>
    <w:p w14:paraId="00508C6A" w14:textId="38D923E3" w:rsidR="006A6847" w:rsidRDefault="006A6847" w:rsidP="003D7BE6">
      <w:pPr>
        <w:ind w:firstLine="1134"/>
        <w:jc w:val="both"/>
      </w:pPr>
      <w:r>
        <w:t>Įrenginio saugos zona ne mažesnė nei 695</w:t>
      </w:r>
      <w:r w:rsidR="00AD46FB">
        <w:t>×</w:t>
      </w:r>
      <w:r>
        <w:t>680 cm</w:t>
      </w:r>
      <w:r w:rsidR="00AD46FB">
        <w:t>;</w:t>
      </w:r>
    </w:p>
    <w:p w14:paraId="2D277163" w14:textId="77777777" w:rsidR="006A6847" w:rsidRDefault="006A6847" w:rsidP="003D7BE6">
      <w:pPr>
        <w:ind w:firstLine="1134"/>
        <w:jc w:val="both"/>
      </w:pPr>
      <w:r>
        <w:t>Maksimalus kritimo aukštis ne mažesnis nei 90 cm.</w:t>
      </w:r>
    </w:p>
    <w:p w14:paraId="5D35BA40" w14:textId="6F89FDD4" w:rsidR="006A6847" w:rsidRDefault="006A6847" w:rsidP="003D7BE6">
      <w:pPr>
        <w:ind w:firstLine="1134"/>
        <w:jc w:val="both"/>
      </w:pPr>
      <w:r>
        <w:t>Kompleksas susideda iš ne mažiau nei: 2 neslidžių kvadratinių platformų, kurios pagamintos iš HPL, 1 nerūdijančio plieno čiuožyklos, 1 il</w:t>
      </w:r>
      <w:r w:rsidR="00AD46FB">
        <w:t>i</w:t>
      </w:r>
      <w:r>
        <w:t xml:space="preserve">uminatoriaus, smėlio dėžės ne trumpesnės nei 380 cm. </w:t>
      </w:r>
      <w:r w:rsidRPr="004530C2">
        <w:t xml:space="preserve">Konstrukcija pagaminta iš ne mažiau nei </w:t>
      </w:r>
      <w:r>
        <w:t>6</w:t>
      </w:r>
      <w:r w:rsidRPr="004530C2">
        <w:t xml:space="preserve"> </w:t>
      </w:r>
      <w:r>
        <w:t>pilnavidurių</w:t>
      </w:r>
      <w:r w:rsidRPr="004530C2">
        <w:t xml:space="preserve"> perdirbto plastiko kompozito kolonų</w:t>
      </w:r>
      <w:r w:rsidR="00AD46FB">
        <w:t>,</w:t>
      </w:r>
      <w:r w:rsidRPr="004530C2">
        <w:t xml:space="preserve"> kurių matmenys ne mažesnės nei 9</w:t>
      </w:r>
      <w:r w:rsidR="00AD46FB">
        <w:t>×</w:t>
      </w:r>
      <w:r w:rsidRPr="004530C2">
        <w:t>9 cm, statoma ant metalinių kojų ir įbetonuojama.</w:t>
      </w:r>
      <w:r>
        <w:t xml:space="preserve"> </w:t>
      </w:r>
      <w:r w:rsidRPr="004530C2">
        <w:t xml:space="preserve">Visi metaliniai skersiniai pagaminti iš nerūdijančio plieno. </w:t>
      </w:r>
      <w:r w:rsidRPr="007C6DF8">
        <w:t>Apdailos detalės pagamintos iš perdirbtos HDPE plokštės.</w:t>
      </w:r>
      <w:r>
        <w:t xml:space="preserve"> </w:t>
      </w:r>
      <w:r w:rsidRPr="004530C2">
        <w:t>Gaminys turi atitikti EN1176 standartą.</w:t>
      </w:r>
    </w:p>
    <w:p w14:paraId="4FE8CBD8" w14:textId="50BB3637" w:rsidR="00A9069E" w:rsidRDefault="006A6847" w:rsidP="006A6847">
      <w:pPr>
        <w:ind w:firstLine="1134"/>
        <w:jc w:val="both"/>
      </w:pPr>
      <w:r>
        <w:t>Konstrukcijai taikoma ne trumpesnė nei 10 metų garantija</w:t>
      </w:r>
      <w:r w:rsidR="00766903">
        <w:t>.</w:t>
      </w:r>
    </w:p>
    <w:p w14:paraId="37648B63" w14:textId="48A6A387" w:rsidR="008C590B" w:rsidRPr="00766903" w:rsidRDefault="00AD0808" w:rsidP="00AD46FB">
      <w:pPr>
        <w:ind w:firstLine="1134"/>
        <w:jc w:val="both"/>
        <w:rPr>
          <w:b/>
          <w:bCs/>
        </w:rPr>
      </w:pPr>
      <w:r>
        <w:rPr>
          <w:rFonts w:eastAsia="SimSun"/>
          <w:b/>
          <w:bCs/>
          <w:lang w:eastAsia="zh-CN"/>
        </w:rPr>
        <w:t>5.3.</w:t>
      </w:r>
      <w:r w:rsidR="00D24737">
        <w:rPr>
          <w:rFonts w:eastAsia="SimSun"/>
          <w:b/>
          <w:bCs/>
          <w:lang w:eastAsia="zh-CN"/>
        </w:rPr>
        <w:t xml:space="preserve"> </w:t>
      </w:r>
      <w:r w:rsidR="0032674F" w:rsidRPr="00766903">
        <w:rPr>
          <w:b/>
          <w:bCs/>
        </w:rPr>
        <w:t>švytuoklinės sūpynės:</w:t>
      </w:r>
    </w:p>
    <w:p w14:paraId="2CE066CB" w14:textId="77777777" w:rsidR="00DD1425" w:rsidRDefault="00DD1425" w:rsidP="003D7BE6">
      <w:pPr>
        <w:ind w:firstLine="1134"/>
        <w:jc w:val="both"/>
      </w:pPr>
      <w:r>
        <w:t>Matmenys ne mažesni nei:</w:t>
      </w:r>
    </w:p>
    <w:p w14:paraId="37D43C5C" w14:textId="4B360CD1" w:rsidR="00DD1425" w:rsidRDefault="00DD1425" w:rsidP="003D7BE6">
      <w:pPr>
        <w:ind w:firstLine="1134"/>
        <w:jc w:val="both"/>
      </w:pPr>
      <w:r>
        <w:lastRenderedPageBreak/>
        <w:t>Ilgis – 195 cm</w:t>
      </w:r>
      <w:r w:rsidR="00AD46FB">
        <w:t>;</w:t>
      </w:r>
    </w:p>
    <w:p w14:paraId="641C5B41" w14:textId="7646DB3C" w:rsidR="00DD1425" w:rsidRDefault="00DD1425" w:rsidP="003D7BE6">
      <w:pPr>
        <w:ind w:firstLine="1134"/>
        <w:jc w:val="both"/>
      </w:pPr>
      <w:r>
        <w:t>Plotis – 615 cm</w:t>
      </w:r>
      <w:r w:rsidR="00AD46FB">
        <w:t>;</w:t>
      </w:r>
    </w:p>
    <w:p w14:paraId="2EE5B18B" w14:textId="5D3839FE" w:rsidR="00DD1425" w:rsidRDefault="00DD1425" w:rsidP="003D7BE6">
      <w:pPr>
        <w:ind w:firstLine="1134"/>
        <w:jc w:val="both"/>
      </w:pPr>
      <w:r>
        <w:t>Aukštis – 240 cm</w:t>
      </w:r>
      <w:r w:rsidR="00AD46FB">
        <w:t>;</w:t>
      </w:r>
    </w:p>
    <w:p w14:paraId="3CD8EEAC" w14:textId="51E34F31" w:rsidR="00DD1425" w:rsidRDefault="00DD1425" w:rsidP="003D7BE6">
      <w:pPr>
        <w:ind w:firstLine="1134"/>
        <w:jc w:val="both"/>
      </w:pPr>
      <w:r>
        <w:t>Įrenginio saugos zona ne mažesnė nei 740</w:t>
      </w:r>
      <w:r w:rsidR="00AD46FB">
        <w:t>×</w:t>
      </w:r>
      <w:r>
        <w:t>545 cm.</w:t>
      </w:r>
    </w:p>
    <w:p w14:paraId="694919C5" w14:textId="1861FA4C" w:rsidR="00DD1425" w:rsidRDefault="00DD1425" w:rsidP="003D7BE6">
      <w:pPr>
        <w:ind w:firstLine="1134"/>
        <w:jc w:val="both"/>
      </w:pPr>
      <w:r>
        <w:t>Maksimalus kritimo aukštis ne mažesnis nei 130 cm</w:t>
      </w:r>
      <w:r w:rsidR="00AD46FB">
        <w:t>;</w:t>
      </w:r>
    </w:p>
    <w:p w14:paraId="346E79E0" w14:textId="77777777" w:rsidR="00DD1425" w:rsidRDefault="00DD1425" w:rsidP="003D7BE6">
      <w:pPr>
        <w:ind w:firstLine="1134"/>
        <w:jc w:val="both"/>
      </w:pPr>
      <w:r>
        <w:t>Sūpynes sudaro ne mažiau nei: 2 standartinės kėdutės, 1 gandro lizdas.</w:t>
      </w:r>
    </w:p>
    <w:p w14:paraId="0D466204" w14:textId="01CBF3E1" w:rsidR="00DD1425" w:rsidRDefault="00DD1425" w:rsidP="003D7BE6">
      <w:pPr>
        <w:ind w:firstLine="1134"/>
        <w:jc w:val="both"/>
      </w:pPr>
      <w:r>
        <w:t>Konstrukcija pagaminta iš pilnavidurių perdirbto plastiko kompozito kolonų, kurių matmenys ne mažesni nei 9</w:t>
      </w:r>
      <w:r w:rsidR="00AD46FB">
        <w:t>×</w:t>
      </w:r>
      <w:r>
        <w:t xml:space="preserve">9 cm, </w:t>
      </w:r>
      <w:r w:rsidRPr="008E652D">
        <w:t>statoma ant metalinių kojų ir įbetonuojama.</w:t>
      </w:r>
    </w:p>
    <w:p w14:paraId="602AEC8C" w14:textId="77777777" w:rsidR="00DD1425" w:rsidRDefault="00DD1425" w:rsidP="003D7BE6">
      <w:pPr>
        <w:ind w:firstLine="1134"/>
        <w:jc w:val="both"/>
      </w:pPr>
      <w:r w:rsidRPr="008E652D">
        <w:t>Gaminys turi atitikti EN1176 standartą.</w:t>
      </w:r>
    </w:p>
    <w:p w14:paraId="69C1A06E" w14:textId="77777777" w:rsidR="00DD1425" w:rsidRDefault="00DD1425" w:rsidP="003D7BE6">
      <w:pPr>
        <w:ind w:firstLine="1134"/>
        <w:jc w:val="both"/>
      </w:pPr>
      <w:r>
        <w:t>Konstrukcijai taikoma ne trumpesnė nei 10 metų garantija.</w:t>
      </w:r>
    </w:p>
    <w:p w14:paraId="0FF0F2AF" w14:textId="4CC4F7B6" w:rsidR="00AD0808" w:rsidRDefault="00AD0808" w:rsidP="00AD46FB">
      <w:pPr>
        <w:ind w:firstLine="1134"/>
        <w:jc w:val="both"/>
        <w:rPr>
          <w:b/>
          <w:bCs/>
        </w:rPr>
      </w:pPr>
      <w:r>
        <w:rPr>
          <w:rFonts w:eastAsia="SimSun"/>
          <w:b/>
          <w:bCs/>
          <w:lang w:eastAsia="zh-CN"/>
        </w:rPr>
        <w:t>5.4.</w:t>
      </w:r>
      <w:r w:rsidR="00AC6E95" w:rsidRPr="00AC6E95">
        <w:t xml:space="preserve"> </w:t>
      </w:r>
      <w:r w:rsidR="00AC6E95" w:rsidRPr="00AC6E95">
        <w:rPr>
          <w:b/>
          <w:bCs/>
        </w:rPr>
        <w:t>balansinės sūpynės:</w:t>
      </w:r>
    </w:p>
    <w:p w14:paraId="41D6461D" w14:textId="77777777" w:rsidR="00AC6E95" w:rsidRDefault="00AC6E95" w:rsidP="003D7BE6">
      <w:pPr>
        <w:ind w:firstLine="1134"/>
        <w:jc w:val="both"/>
      </w:pPr>
      <w:r>
        <w:t>Matmenys ne mažesni nei:</w:t>
      </w:r>
    </w:p>
    <w:p w14:paraId="544C9715" w14:textId="149EC6FC" w:rsidR="00AC6E95" w:rsidRDefault="00AC6E95" w:rsidP="003D7BE6">
      <w:pPr>
        <w:ind w:firstLine="1134"/>
        <w:jc w:val="both"/>
      </w:pPr>
      <w:r>
        <w:t>Ilgis – 270 cm</w:t>
      </w:r>
      <w:r w:rsidR="00AD46FB">
        <w:t>;</w:t>
      </w:r>
    </w:p>
    <w:p w14:paraId="194CE496" w14:textId="5E74924A" w:rsidR="00AC6E95" w:rsidRDefault="00AC6E95" w:rsidP="003D7BE6">
      <w:pPr>
        <w:ind w:firstLine="1134"/>
        <w:jc w:val="both"/>
      </w:pPr>
      <w:r>
        <w:t>Plotis – 40 cm</w:t>
      </w:r>
      <w:r w:rsidR="00AD46FB">
        <w:t>;</w:t>
      </w:r>
    </w:p>
    <w:p w14:paraId="35EA0DCF" w14:textId="0F648DC7" w:rsidR="00AC6E95" w:rsidRDefault="00AC6E95" w:rsidP="003D7BE6">
      <w:pPr>
        <w:ind w:firstLine="1134"/>
        <w:jc w:val="both"/>
      </w:pPr>
      <w:r>
        <w:t>Aukštis – 115 cm</w:t>
      </w:r>
      <w:r w:rsidR="00AD46FB">
        <w:t>;</w:t>
      </w:r>
    </w:p>
    <w:p w14:paraId="6F208454" w14:textId="27095D68" w:rsidR="00AC6E95" w:rsidRDefault="00AC6E95" w:rsidP="003D7BE6">
      <w:pPr>
        <w:ind w:firstLine="1134"/>
        <w:jc w:val="both"/>
      </w:pPr>
      <w:r>
        <w:t>Įrenginio saugos zona ne mažesnė nei 498</w:t>
      </w:r>
      <w:r w:rsidR="00AD46FB">
        <w:t>×</w:t>
      </w:r>
      <w:r>
        <w:t>240 cm</w:t>
      </w:r>
      <w:r w:rsidR="00AD46FB">
        <w:t>;</w:t>
      </w:r>
    </w:p>
    <w:p w14:paraId="4D818B51" w14:textId="77777777" w:rsidR="00AC6E95" w:rsidRDefault="00AC6E95" w:rsidP="003D7BE6">
      <w:pPr>
        <w:ind w:firstLine="1134"/>
        <w:jc w:val="both"/>
      </w:pPr>
      <w:r>
        <w:t>Maksimalus kritimo aukštis ne mažesnis nei 99 cm.</w:t>
      </w:r>
    </w:p>
    <w:p w14:paraId="7DCA858D" w14:textId="77777777" w:rsidR="00AC6E95" w:rsidRPr="004530C2" w:rsidRDefault="00AC6E95" w:rsidP="003D7BE6">
      <w:pPr>
        <w:ind w:firstLine="1134"/>
        <w:jc w:val="both"/>
      </w:pPr>
      <w:r w:rsidRPr="004530C2">
        <w:t xml:space="preserve">Konstrukcija pagaminta iš </w:t>
      </w:r>
      <w:r>
        <w:t>pilnavidurių</w:t>
      </w:r>
      <w:r w:rsidRPr="004530C2">
        <w:t xml:space="preserve"> perdirbto plastiko kompozito, statoma ant metalinių kojų, įbetonuojama. Rankenos</w:t>
      </w:r>
      <w:r>
        <w:t xml:space="preserve"> </w:t>
      </w:r>
      <w:r w:rsidRPr="004530C2">
        <w:t>pagamintos iš nerūdijančio plieno. Apdailos detalės pagamintos iš perdirbtos HDPE plokštės.</w:t>
      </w:r>
    </w:p>
    <w:p w14:paraId="5D727E56" w14:textId="77777777" w:rsidR="00AC6E95" w:rsidRDefault="00AC6E95" w:rsidP="003D7BE6">
      <w:pPr>
        <w:ind w:firstLine="1134"/>
        <w:jc w:val="both"/>
      </w:pPr>
      <w:r w:rsidRPr="004530C2">
        <w:t xml:space="preserve">Gaminys </w:t>
      </w:r>
      <w:r>
        <w:t>turi atitikti</w:t>
      </w:r>
      <w:r w:rsidRPr="004530C2">
        <w:t xml:space="preserve"> EN 1176 standartą</w:t>
      </w:r>
    </w:p>
    <w:p w14:paraId="4D4DEEFD" w14:textId="0C659CDC" w:rsidR="00AC6E95" w:rsidRDefault="00AC6E95" w:rsidP="00AD46FB">
      <w:pPr>
        <w:ind w:firstLine="1134"/>
        <w:jc w:val="both"/>
        <w:rPr>
          <w:rFonts w:eastAsia="SimSun"/>
          <w:b/>
          <w:bCs/>
          <w:lang w:eastAsia="zh-CN"/>
        </w:rPr>
      </w:pPr>
      <w:r>
        <w:t>Konstrukcijai taikoma ne trumpesnė nei 10 metų garantija.</w:t>
      </w:r>
    </w:p>
    <w:p w14:paraId="47639B3F" w14:textId="1D1F1FA5" w:rsidR="00AD0808" w:rsidRDefault="00AD0808" w:rsidP="00AD46FB">
      <w:pPr>
        <w:ind w:firstLine="1134"/>
        <w:jc w:val="both"/>
        <w:rPr>
          <w:b/>
          <w:bCs/>
        </w:rPr>
      </w:pPr>
      <w:r>
        <w:rPr>
          <w:rFonts w:eastAsia="SimSun"/>
          <w:b/>
          <w:bCs/>
          <w:lang w:eastAsia="zh-CN"/>
        </w:rPr>
        <w:t>5.5.</w:t>
      </w:r>
      <w:r w:rsidR="000159FE" w:rsidRPr="000159FE">
        <w:t xml:space="preserve"> </w:t>
      </w:r>
      <w:r w:rsidR="000159FE">
        <w:rPr>
          <w:b/>
          <w:bCs/>
        </w:rPr>
        <w:t>s</w:t>
      </w:r>
      <w:r w:rsidR="000159FE" w:rsidRPr="000159FE">
        <w:rPr>
          <w:b/>
          <w:bCs/>
        </w:rPr>
        <w:t>pyruoklinės sūpynės</w:t>
      </w:r>
      <w:r w:rsidR="000159FE">
        <w:rPr>
          <w:b/>
          <w:bCs/>
        </w:rPr>
        <w:t>:</w:t>
      </w:r>
    </w:p>
    <w:p w14:paraId="36EC7A91" w14:textId="0D66F53D" w:rsidR="000159FE" w:rsidRDefault="000159FE" w:rsidP="003D7BE6">
      <w:pPr>
        <w:ind w:firstLine="1134"/>
        <w:jc w:val="both"/>
      </w:pPr>
      <w:r>
        <w:t>Matmenys ne mažesni nei:</w:t>
      </w:r>
    </w:p>
    <w:p w14:paraId="2926DFA0" w14:textId="56FF8B60" w:rsidR="000159FE" w:rsidRDefault="000159FE" w:rsidP="003D7BE6">
      <w:pPr>
        <w:ind w:firstLine="1134"/>
        <w:jc w:val="both"/>
      </w:pPr>
      <w:r>
        <w:t>Ilgis – 74 cm</w:t>
      </w:r>
      <w:r w:rsidR="00AD46FB">
        <w:t>;</w:t>
      </w:r>
    </w:p>
    <w:p w14:paraId="535DB386" w14:textId="7D24433D" w:rsidR="000159FE" w:rsidRDefault="000159FE" w:rsidP="003D7BE6">
      <w:pPr>
        <w:ind w:firstLine="1134"/>
        <w:jc w:val="both"/>
      </w:pPr>
      <w:r>
        <w:t>Plotis – 43 cm</w:t>
      </w:r>
      <w:r w:rsidR="00AD46FB">
        <w:t>;</w:t>
      </w:r>
    </w:p>
    <w:p w14:paraId="4CBCF093" w14:textId="26F6F738" w:rsidR="000159FE" w:rsidRDefault="000159FE" w:rsidP="003D7BE6">
      <w:pPr>
        <w:ind w:firstLine="1134"/>
        <w:jc w:val="both"/>
      </w:pPr>
      <w:r>
        <w:t>Aukštis – 81 cm</w:t>
      </w:r>
      <w:r w:rsidR="00AD46FB">
        <w:t>;</w:t>
      </w:r>
    </w:p>
    <w:p w14:paraId="07660987" w14:textId="2D512D39" w:rsidR="000159FE" w:rsidRDefault="000159FE" w:rsidP="003D7BE6">
      <w:pPr>
        <w:ind w:firstLine="1134"/>
        <w:jc w:val="both"/>
      </w:pPr>
      <w:r>
        <w:t>Įrenginio saugos zona ne mažesnė nei: 374</w:t>
      </w:r>
      <w:r w:rsidR="00AD46FB">
        <w:t>×</w:t>
      </w:r>
      <w:r>
        <w:t>343 cm</w:t>
      </w:r>
      <w:r w:rsidR="00AD46FB">
        <w:t>;</w:t>
      </w:r>
    </w:p>
    <w:p w14:paraId="70883683" w14:textId="77777777" w:rsidR="000159FE" w:rsidRDefault="000159FE" w:rsidP="003D7BE6">
      <w:pPr>
        <w:ind w:firstLine="1134"/>
        <w:jc w:val="both"/>
      </w:pPr>
      <w:r>
        <w:t>Maksimalus kritimo aukštis ne mažesnis nei 60 cm.</w:t>
      </w:r>
    </w:p>
    <w:p w14:paraId="34A041D1" w14:textId="77777777" w:rsidR="000159FE" w:rsidRDefault="000159FE" w:rsidP="003D7BE6">
      <w:pPr>
        <w:ind w:firstLine="1134"/>
        <w:jc w:val="both"/>
      </w:pPr>
      <w:r w:rsidRPr="00483737">
        <w:t>Spyruoklė pagaminta iš 20 mm storio plieno. Spyruoklinių sūpynių konstrukcija įbetonuojama. Visi metaliniai</w:t>
      </w:r>
      <w:r>
        <w:t xml:space="preserve"> </w:t>
      </w:r>
      <w:r w:rsidRPr="00483737">
        <w:t>elementai yra galvanizuoti bei</w:t>
      </w:r>
      <w:r>
        <w:t xml:space="preserve"> milteliniu</w:t>
      </w:r>
      <w:r w:rsidRPr="00483737">
        <w:t xml:space="preserve"> nudažyti. Apdailos detalės pagamintos iš </w:t>
      </w:r>
      <w:r>
        <w:t xml:space="preserve">perdirbtos </w:t>
      </w:r>
      <w:r w:rsidRPr="00483737">
        <w:t>HDPE plokštės.</w:t>
      </w:r>
    </w:p>
    <w:p w14:paraId="0309BD14" w14:textId="713E4797" w:rsidR="000159FE" w:rsidRDefault="000159FE" w:rsidP="003D7BE6">
      <w:pPr>
        <w:ind w:firstLine="1134"/>
        <w:jc w:val="both"/>
      </w:pPr>
      <w:r w:rsidRPr="007C6DF8">
        <w:t>Gaminys turi atitikti EN1176 standartą</w:t>
      </w:r>
      <w:r w:rsidR="00AD46FB">
        <w:t>.</w:t>
      </w:r>
    </w:p>
    <w:p w14:paraId="27A76D0D" w14:textId="292DE53F" w:rsidR="000159FE" w:rsidRDefault="00ED5256" w:rsidP="003D7BE6">
      <w:pPr>
        <w:ind w:firstLine="1134"/>
        <w:jc w:val="both"/>
      </w:pPr>
      <w:r>
        <w:t>Konstrukcijai taikoma ne trumpesnė nei 10 metų garantija.</w:t>
      </w:r>
    </w:p>
    <w:p w14:paraId="2BA8A1FA" w14:textId="77777777" w:rsidR="00A85528" w:rsidRPr="00F33DDF" w:rsidRDefault="00AD0808" w:rsidP="00AD46FB">
      <w:pPr>
        <w:ind w:firstLine="1134"/>
        <w:jc w:val="both"/>
      </w:pPr>
      <w:r w:rsidRPr="00F33DDF">
        <w:rPr>
          <w:rFonts w:eastAsia="SimSun"/>
          <w:b/>
          <w:bCs/>
          <w:lang w:eastAsia="zh-CN"/>
        </w:rPr>
        <w:t>5.6.</w:t>
      </w:r>
      <w:r w:rsidR="00B56FF7" w:rsidRPr="00F33DDF">
        <w:t xml:space="preserve"> </w:t>
      </w:r>
      <w:r w:rsidR="00B56FF7" w:rsidRPr="00F33DDF">
        <w:rPr>
          <w:b/>
          <w:bCs/>
        </w:rPr>
        <w:t>suoliuka</w:t>
      </w:r>
      <w:r w:rsidR="00A85528" w:rsidRPr="00F33DDF">
        <w:rPr>
          <w:b/>
          <w:bCs/>
        </w:rPr>
        <w:t>s:</w:t>
      </w:r>
    </w:p>
    <w:p w14:paraId="3211C71A" w14:textId="77777777" w:rsidR="001966B7" w:rsidRDefault="001966B7" w:rsidP="003D7BE6">
      <w:pPr>
        <w:ind w:firstLine="1134"/>
        <w:jc w:val="both"/>
      </w:pPr>
      <w:r>
        <w:t>Matmenys ne mažesni nei:</w:t>
      </w:r>
    </w:p>
    <w:p w14:paraId="6F100C88" w14:textId="5C4E50A3" w:rsidR="001966B7" w:rsidRDefault="001966B7" w:rsidP="003D7BE6">
      <w:pPr>
        <w:ind w:firstLine="1134"/>
        <w:jc w:val="both"/>
      </w:pPr>
      <w:r>
        <w:t>Ilgis – 180 cm</w:t>
      </w:r>
      <w:r w:rsidR="00AD46FB">
        <w:t>;</w:t>
      </w:r>
    </w:p>
    <w:p w14:paraId="55BDA050" w14:textId="04EBE2A2" w:rsidR="001966B7" w:rsidRDefault="001966B7" w:rsidP="003D7BE6">
      <w:pPr>
        <w:ind w:firstLine="1134"/>
        <w:jc w:val="both"/>
      </w:pPr>
      <w:r>
        <w:t>Plotis – 56 cm</w:t>
      </w:r>
      <w:r w:rsidR="00AD46FB">
        <w:t>;</w:t>
      </w:r>
    </w:p>
    <w:p w14:paraId="66122A96" w14:textId="57B30EEE" w:rsidR="00FF7E54" w:rsidRDefault="00FF7E54" w:rsidP="003D7BE6">
      <w:pPr>
        <w:ind w:firstLine="1134"/>
        <w:jc w:val="both"/>
      </w:pPr>
      <w:r>
        <w:t>Bendras aukštis – 90 cm</w:t>
      </w:r>
      <w:r w:rsidR="00AD46FB">
        <w:t>;</w:t>
      </w:r>
    </w:p>
    <w:p w14:paraId="6A3899B2" w14:textId="50C45FA5" w:rsidR="00BF1ED0" w:rsidRDefault="00BF1ED0" w:rsidP="003D7BE6">
      <w:pPr>
        <w:ind w:firstLine="1134"/>
        <w:jc w:val="both"/>
      </w:pPr>
      <w:r>
        <w:t>Kiekis – 3 vnt</w:t>
      </w:r>
      <w:r w:rsidR="00AD46FB">
        <w:t>.</w:t>
      </w:r>
    </w:p>
    <w:p w14:paraId="6377445B" w14:textId="1E40B51E" w:rsidR="00FF7E54" w:rsidRDefault="00FF7E54" w:rsidP="003D7BE6">
      <w:pPr>
        <w:ind w:firstLine="1134"/>
        <w:jc w:val="both"/>
      </w:pPr>
      <w:r>
        <w:t>Konstrukcija pagamint</w:t>
      </w:r>
      <w:r w:rsidR="00940309">
        <w:t>a</w:t>
      </w:r>
      <w:r>
        <w:t xml:space="preserve"> iš patvar</w:t>
      </w:r>
      <w:r w:rsidR="00940309">
        <w:t xml:space="preserve">ios, drėgmei atsparios, </w:t>
      </w:r>
      <w:r w:rsidR="00B456DB">
        <w:t>perdirbtos medžiagos</w:t>
      </w:r>
      <w:r w:rsidR="00640A6B">
        <w:t xml:space="preserve"> neprastesnės nei </w:t>
      </w:r>
      <w:r w:rsidR="00C65341">
        <w:t>plastiko kompozito. Naudojami nerūdijančio plieno</w:t>
      </w:r>
      <w:r w:rsidR="00BF1ED0">
        <w:t xml:space="preserve"> varžtai.</w:t>
      </w:r>
    </w:p>
    <w:p w14:paraId="52630B3C" w14:textId="3CB2DB35" w:rsidR="00ED5256" w:rsidRDefault="00ED5256" w:rsidP="003D7BE6">
      <w:pPr>
        <w:ind w:firstLine="1134"/>
        <w:jc w:val="both"/>
      </w:pPr>
      <w:r>
        <w:t>Konstrukcijai taikoma ne trumpesnė nei 10 metų garantija.</w:t>
      </w:r>
    </w:p>
    <w:p w14:paraId="3FEDCABA" w14:textId="19288A67" w:rsidR="00AD0808" w:rsidRDefault="00D47728" w:rsidP="00AD46FB">
      <w:pPr>
        <w:ind w:firstLine="1134"/>
        <w:jc w:val="both"/>
      </w:pPr>
      <w:r>
        <w:rPr>
          <w:rFonts w:eastAsia="SimSun"/>
          <w:b/>
          <w:bCs/>
          <w:lang w:eastAsia="zh-CN"/>
        </w:rPr>
        <w:t>5.7.</w:t>
      </w:r>
      <w:r w:rsidR="007F77BB">
        <w:rPr>
          <w:rFonts w:eastAsia="SimSun"/>
          <w:b/>
          <w:bCs/>
          <w:lang w:eastAsia="zh-CN"/>
        </w:rPr>
        <w:t xml:space="preserve"> </w:t>
      </w:r>
      <w:r w:rsidR="007F77BB" w:rsidRPr="0099741B">
        <w:rPr>
          <w:b/>
          <w:bCs/>
        </w:rPr>
        <w:t>nusileidimo lynas:</w:t>
      </w:r>
    </w:p>
    <w:p w14:paraId="73BA6FB5" w14:textId="77777777" w:rsidR="00957AD9" w:rsidRDefault="00957AD9" w:rsidP="003D7BE6">
      <w:pPr>
        <w:ind w:firstLine="1134"/>
        <w:jc w:val="both"/>
      </w:pPr>
      <w:r>
        <w:t>Matmenys ne mažesni nei:</w:t>
      </w:r>
    </w:p>
    <w:p w14:paraId="525C640B" w14:textId="4BAE3F04" w:rsidR="00957AD9" w:rsidRDefault="00957AD9" w:rsidP="003D7BE6">
      <w:pPr>
        <w:ind w:firstLine="1134"/>
        <w:jc w:val="both"/>
      </w:pPr>
      <w:r>
        <w:t>Ilgis – 635 cm</w:t>
      </w:r>
      <w:r w:rsidR="00AD46FB">
        <w:t>;</w:t>
      </w:r>
    </w:p>
    <w:p w14:paraId="3D76EC69" w14:textId="30F3F1C4" w:rsidR="00957AD9" w:rsidRDefault="00957AD9" w:rsidP="003D7BE6">
      <w:pPr>
        <w:ind w:firstLine="1134"/>
        <w:jc w:val="both"/>
      </w:pPr>
      <w:r>
        <w:t>Plotis – 295 cm</w:t>
      </w:r>
      <w:r w:rsidR="00AD46FB">
        <w:t>;</w:t>
      </w:r>
    </w:p>
    <w:p w14:paraId="16585FFF" w14:textId="1A95C27E" w:rsidR="00957AD9" w:rsidRDefault="00957AD9" w:rsidP="003D7BE6">
      <w:pPr>
        <w:ind w:firstLine="1134"/>
        <w:jc w:val="both"/>
      </w:pPr>
      <w:r>
        <w:t>Plotis – 230 cm</w:t>
      </w:r>
      <w:r w:rsidR="00AD46FB">
        <w:t>;</w:t>
      </w:r>
    </w:p>
    <w:p w14:paraId="57678A09" w14:textId="141C3319" w:rsidR="00957AD9" w:rsidRDefault="00957AD9" w:rsidP="003D7BE6">
      <w:pPr>
        <w:ind w:firstLine="1134"/>
        <w:jc w:val="both"/>
      </w:pPr>
      <w:r>
        <w:t>Įrenginio saugos zona ne mažesnė nei 937</w:t>
      </w:r>
      <w:r w:rsidR="00AD46FB">
        <w:t>×</w:t>
      </w:r>
      <w:r>
        <w:t>413 cm</w:t>
      </w:r>
      <w:r w:rsidR="00AD46FB">
        <w:t>;</w:t>
      </w:r>
    </w:p>
    <w:p w14:paraId="3A27514A" w14:textId="77777777" w:rsidR="00957AD9" w:rsidRDefault="00957AD9" w:rsidP="003D7BE6">
      <w:pPr>
        <w:ind w:firstLine="1134"/>
        <w:jc w:val="both"/>
      </w:pPr>
      <w:r>
        <w:t>Maksimalus kritimo aukštis ne mažesnis nei 220 cm.</w:t>
      </w:r>
    </w:p>
    <w:p w14:paraId="11664B71" w14:textId="77777777" w:rsidR="00957AD9" w:rsidRPr="00F033B8" w:rsidRDefault="00957AD9" w:rsidP="003D7BE6">
      <w:pPr>
        <w:ind w:firstLine="1134"/>
        <w:jc w:val="both"/>
      </w:pPr>
      <w:r w:rsidRPr="00F033B8">
        <w:t>Nusileidimo lynas susideda</w:t>
      </w:r>
      <w:r>
        <w:t xml:space="preserve"> iš</w:t>
      </w:r>
      <w:r w:rsidRPr="00F033B8">
        <w:t xml:space="preserve"> bokštelio, neslidžios platformos,</w:t>
      </w:r>
      <w:r>
        <w:t xml:space="preserve"> pagamintos iš HPL, ant kurios galima </w:t>
      </w:r>
      <w:r w:rsidRPr="00F033B8">
        <w:t>užlipti kopimo sienele.</w:t>
      </w:r>
    </w:p>
    <w:p w14:paraId="1C68F370" w14:textId="77777777" w:rsidR="00957AD9" w:rsidRDefault="00957AD9" w:rsidP="003D7BE6">
      <w:pPr>
        <w:ind w:firstLine="1134"/>
        <w:jc w:val="both"/>
      </w:pPr>
      <w:r w:rsidRPr="00F033B8">
        <w:lastRenderedPageBreak/>
        <w:t xml:space="preserve">Konstrukcija pagaminta iš </w:t>
      </w:r>
      <w:r>
        <w:t>pilnavidurių</w:t>
      </w:r>
      <w:r w:rsidRPr="00F033B8">
        <w:t xml:space="preserve"> perdirbto plastiko kompozito</w:t>
      </w:r>
      <w:r>
        <w:t xml:space="preserve"> kolonų</w:t>
      </w:r>
      <w:r w:rsidRPr="00F033B8">
        <w:t xml:space="preserve">, statoma ant metalinių kojų, įbetonuojama. </w:t>
      </w:r>
      <w:r>
        <w:t xml:space="preserve">Vamzdžiai </w:t>
      </w:r>
      <w:r w:rsidRPr="00F033B8">
        <w:t>pagaminti iš nerūdijančio plieno</w:t>
      </w:r>
      <w:r>
        <w:t xml:space="preserve">. </w:t>
      </w:r>
      <w:r w:rsidRPr="00F033B8">
        <w:t>Apdailos detalės pagamintos iš perdirbtos HDPE plokštės.</w:t>
      </w:r>
      <w:r>
        <w:t xml:space="preserve"> </w:t>
      </w:r>
      <w:r w:rsidRPr="007C6DF8">
        <w:t>Gaminys turi atitikti EN1176 standartą</w:t>
      </w:r>
      <w:r>
        <w:t>.</w:t>
      </w:r>
    </w:p>
    <w:p w14:paraId="4532A1FC" w14:textId="014FCACF" w:rsidR="007F77BB" w:rsidRDefault="00957AD9" w:rsidP="00AD46FB">
      <w:pPr>
        <w:ind w:firstLine="1134"/>
        <w:jc w:val="both"/>
        <w:rPr>
          <w:rFonts w:eastAsia="SimSun"/>
          <w:b/>
          <w:bCs/>
          <w:lang w:eastAsia="zh-CN"/>
        </w:rPr>
      </w:pPr>
      <w:r>
        <w:t>Konstrukcijai taikoma ne trumpesnė nei 10 metų garantija.</w:t>
      </w:r>
    </w:p>
    <w:p w14:paraId="10DA9988" w14:textId="6CA812B2" w:rsidR="00D47728" w:rsidRDefault="00D47728" w:rsidP="00AD46FB">
      <w:pPr>
        <w:ind w:firstLine="1134"/>
        <w:jc w:val="both"/>
        <w:rPr>
          <w:b/>
          <w:bCs/>
        </w:rPr>
      </w:pPr>
      <w:r>
        <w:rPr>
          <w:rFonts w:eastAsia="SimSun"/>
          <w:b/>
          <w:bCs/>
          <w:lang w:eastAsia="zh-CN"/>
        </w:rPr>
        <w:t>5.8.</w:t>
      </w:r>
      <w:r w:rsidR="00957AD9" w:rsidRPr="00957AD9">
        <w:t xml:space="preserve"> </w:t>
      </w:r>
      <w:r w:rsidR="00957AD9" w:rsidRPr="00957AD9">
        <w:rPr>
          <w:b/>
          <w:bCs/>
        </w:rPr>
        <w:t>kalniukas</w:t>
      </w:r>
      <w:r w:rsidR="00957AD9">
        <w:rPr>
          <w:b/>
          <w:bCs/>
        </w:rPr>
        <w:t>:</w:t>
      </w:r>
    </w:p>
    <w:p w14:paraId="4BF8DA9E" w14:textId="18E11087" w:rsidR="00DA6C9F" w:rsidRDefault="00957AD9" w:rsidP="003D7BE6">
      <w:pPr>
        <w:ind w:firstLine="1134"/>
        <w:jc w:val="both"/>
      </w:pPr>
      <w:r w:rsidRPr="003E5674">
        <w:t>Kalniuko pagrindas suformuojamas su smėlio, žvyro</w:t>
      </w:r>
      <w:r>
        <w:t xml:space="preserve"> </w:t>
      </w:r>
      <w:r w:rsidRPr="003E5674">
        <w:t>sluoksniais</w:t>
      </w:r>
      <w:r>
        <w:t>,</w:t>
      </w:r>
      <w:r w:rsidRPr="003E5674">
        <w:t xml:space="preserve"> į kuriuos įstatoma</w:t>
      </w:r>
      <w:r>
        <w:t>s 1</w:t>
      </w:r>
      <w:r w:rsidR="00AD46FB">
        <w:t> </w:t>
      </w:r>
      <w:r>
        <w:t>ne trumpesnis nei 200 cm ilgio nerūdijančio</w:t>
      </w:r>
      <w:r w:rsidRPr="003E5674">
        <w:t xml:space="preserve"> plieno tunelis. Jie kartu</w:t>
      </w:r>
      <w:r>
        <w:t xml:space="preserve"> </w:t>
      </w:r>
      <w:r w:rsidRPr="003E5674">
        <w:t>užbetonuojami ir apdengiami EPDM guma.</w:t>
      </w:r>
      <w:r>
        <w:t xml:space="preserve"> Kalniuko aukštis turi būti ne mažesnis nei 90 cm. Ant kalniuko primontuoti užlipimo </w:t>
      </w:r>
      <w:proofErr w:type="spellStart"/>
      <w:r>
        <w:t>kybiai</w:t>
      </w:r>
      <w:proofErr w:type="spellEnd"/>
      <w:r>
        <w:t>, lynas.</w:t>
      </w:r>
      <w:r w:rsidR="00DA6C9F" w:rsidRPr="00DA6C9F">
        <w:t xml:space="preserve"> </w:t>
      </w:r>
      <w:r w:rsidR="00000EC0">
        <w:t>Dangai t</w:t>
      </w:r>
      <w:r w:rsidR="00DA6C9F">
        <w:t>aikoma ne mažiau nei 5 metų garantija</w:t>
      </w:r>
      <w:r w:rsidR="00DA6C9F" w:rsidRPr="00294946">
        <w:t>.</w:t>
      </w:r>
      <w:r w:rsidR="00000EC0" w:rsidRPr="00294946">
        <w:t xml:space="preserve"> </w:t>
      </w:r>
      <w:proofErr w:type="spellStart"/>
      <w:r w:rsidR="00000EC0" w:rsidRPr="00294946">
        <w:t>Kybiams</w:t>
      </w:r>
      <w:proofErr w:type="spellEnd"/>
      <w:r w:rsidR="00100924" w:rsidRPr="00294946">
        <w:t>, l</w:t>
      </w:r>
      <w:r w:rsidR="00DB1B33" w:rsidRPr="00294946">
        <w:t>y</w:t>
      </w:r>
      <w:r w:rsidR="00100924" w:rsidRPr="00294946">
        <w:t>nui</w:t>
      </w:r>
      <w:r w:rsidR="00164785" w:rsidRPr="00294946">
        <w:t xml:space="preserve"> taikoma nemažesnė nei 2 metų</w:t>
      </w:r>
      <w:r w:rsidR="00100924" w:rsidRPr="00294946">
        <w:t xml:space="preserve"> ir nerūdija</w:t>
      </w:r>
      <w:r w:rsidR="008D7BEE">
        <w:t>n</w:t>
      </w:r>
      <w:r w:rsidR="00100924" w:rsidRPr="00294946">
        <w:t>čio plieno tuneliui taikoma</w:t>
      </w:r>
      <w:r w:rsidR="00100924">
        <w:t xml:space="preserve"> </w:t>
      </w:r>
      <w:r w:rsidR="008816B9">
        <w:t>nemažiau nei 5 metų.</w:t>
      </w:r>
    </w:p>
    <w:p w14:paraId="6F4D50E2" w14:textId="7AB5D8A3" w:rsidR="00A564AE" w:rsidRDefault="00D47728" w:rsidP="003D7BE6">
      <w:pPr>
        <w:ind w:firstLine="1134"/>
        <w:jc w:val="both"/>
        <w:rPr>
          <w:b/>
          <w:bCs/>
        </w:rPr>
      </w:pPr>
      <w:r>
        <w:rPr>
          <w:rFonts w:eastAsia="SimSun"/>
          <w:b/>
          <w:bCs/>
          <w:lang w:eastAsia="zh-CN"/>
        </w:rPr>
        <w:t>5.9.</w:t>
      </w:r>
      <w:r w:rsidR="009237D1" w:rsidRPr="009237D1">
        <w:t xml:space="preserve"> </w:t>
      </w:r>
      <w:r w:rsidR="00A564AE" w:rsidRPr="00A564AE">
        <w:rPr>
          <w:b/>
          <w:bCs/>
        </w:rPr>
        <w:t>informacinė lenta:</w:t>
      </w:r>
    </w:p>
    <w:p w14:paraId="6286C516" w14:textId="455A7027" w:rsidR="006B2CEB" w:rsidRPr="007615FC" w:rsidRDefault="006B2CEB" w:rsidP="003D7BE6">
      <w:pPr>
        <w:pStyle w:val="Sraopastraipa"/>
        <w:spacing w:line="240" w:lineRule="auto"/>
        <w:ind w:left="0" w:firstLine="1134"/>
        <w:rPr>
          <w:color w:val="000000" w:themeColor="text1"/>
          <w:szCs w:val="24"/>
        </w:rPr>
      </w:pPr>
      <w:r w:rsidRPr="007615FC">
        <w:rPr>
          <w:color w:val="000000" w:themeColor="text1"/>
          <w:szCs w:val="24"/>
        </w:rPr>
        <w:t>Matmenys ne mažesni nei: 0,59</w:t>
      </w:r>
      <w:r w:rsidR="00AD46FB">
        <w:rPr>
          <w:color w:val="000000" w:themeColor="text1"/>
          <w:szCs w:val="24"/>
        </w:rPr>
        <w:t>×</w:t>
      </w:r>
      <w:r w:rsidRPr="007615FC">
        <w:rPr>
          <w:color w:val="000000" w:themeColor="text1"/>
          <w:szCs w:val="24"/>
        </w:rPr>
        <w:t>0,40</w:t>
      </w:r>
      <w:r w:rsidR="00AD46FB">
        <w:rPr>
          <w:color w:val="000000" w:themeColor="text1"/>
          <w:szCs w:val="24"/>
        </w:rPr>
        <w:t>×</w:t>
      </w:r>
      <w:r w:rsidRPr="007615FC">
        <w:rPr>
          <w:color w:val="000000" w:themeColor="text1"/>
          <w:szCs w:val="24"/>
        </w:rPr>
        <w:t>1,69 m (ilgis, plotis, aukštis).</w:t>
      </w:r>
    </w:p>
    <w:p w14:paraId="6743DA32" w14:textId="77777777" w:rsidR="006B2CEB" w:rsidRPr="007615FC" w:rsidRDefault="006B2CEB" w:rsidP="003D7BE6">
      <w:pPr>
        <w:pStyle w:val="Sraopastraipa"/>
        <w:spacing w:line="240" w:lineRule="auto"/>
        <w:ind w:left="0" w:firstLine="1134"/>
        <w:rPr>
          <w:color w:val="000000" w:themeColor="text1"/>
          <w:szCs w:val="24"/>
        </w:rPr>
      </w:pPr>
      <w:r w:rsidRPr="007615FC">
        <w:rPr>
          <w:color w:val="000000" w:themeColor="text1"/>
          <w:szCs w:val="24"/>
        </w:rPr>
        <w:t>Vaikų amžiaus grupė nuo 1 iki 14 metų.</w:t>
      </w:r>
    </w:p>
    <w:p w14:paraId="31169E03" w14:textId="1ACF7341" w:rsidR="006B2CEB" w:rsidRPr="007615FC" w:rsidRDefault="006B2CEB" w:rsidP="003D7BE6">
      <w:pPr>
        <w:pStyle w:val="Sraopastraipa"/>
        <w:spacing w:line="240" w:lineRule="auto"/>
        <w:ind w:left="0" w:firstLine="1134"/>
        <w:rPr>
          <w:color w:val="000000" w:themeColor="text1"/>
          <w:szCs w:val="24"/>
        </w:rPr>
      </w:pPr>
      <w:r w:rsidRPr="007615FC">
        <w:rPr>
          <w:color w:val="000000" w:themeColor="text1"/>
          <w:szCs w:val="24"/>
        </w:rPr>
        <w:t>Visi metaliniai elementai cinkuoti ir dažyti milteliniu būdu arba iš nerūdijančio plieno.</w:t>
      </w:r>
    </w:p>
    <w:p w14:paraId="4BB89781" w14:textId="5F51350B" w:rsidR="006B2CEB" w:rsidRPr="007615FC" w:rsidRDefault="006B2CEB" w:rsidP="003D7BE6">
      <w:pPr>
        <w:pStyle w:val="Sraopastraipa"/>
        <w:spacing w:line="240" w:lineRule="auto"/>
        <w:ind w:left="0" w:firstLine="1134"/>
        <w:rPr>
          <w:color w:val="000000" w:themeColor="text1"/>
          <w:szCs w:val="24"/>
        </w:rPr>
      </w:pPr>
      <w:r w:rsidRPr="007615FC">
        <w:rPr>
          <w:color w:val="000000" w:themeColor="text1"/>
          <w:szCs w:val="24"/>
        </w:rPr>
        <w:t>Informacinė lenta pagaminta iš aliuminio kompozito, arba lygiavertes medžiagos.</w:t>
      </w:r>
    </w:p>
    <w:p w14:paraId="03991578" w14:textId="719F0F4D" w:rsidR="006B2CEB" w:rsidRPr="007615FC" w:rsidRDefault="006B2CEB" w:rsidP="003D7BE6">
      <w:pPr>
        <w:pStyle w:val="Sraopastraipa"/>
        <w:spacing w:line="240" w:lineRule="auto"/>
        <w:ind w:left="0" w:firstLine="1134"/>
        <w:rPr>
          <w:color w:val="000000" w:themeColor="text1"/>
          <w:szCs w:val="24"/>
        </w:rPr>
      </w:pPr>
      <w:r w:rsidRPr="007615FC">
        <w:rPr>
          <w:color w:val="000000" w:themeColor="text1"/>
          <w:szCs w:val="24"/>
        </w:rPr>
        <w:t>Visi varžtai uždengti plastikiniais dangteliais.</w:t>
      </w:r>
    </w:p>
    <w:p w14:paraId="0AF45C22" w14:textId="398D6D06" w:rsidR="007615FC" w:rsidRPr="007615FC" w:rsidRDefault="006B2CEB" w:rsidP="003D7BE6">
      <w:pPr>
        <w:pStyle w:val="Sraopastraipa"/>
        <w:spacing w:line="240" w:lineRule="auto"/>
        <w:ind w:left="0" w:firstLine="1134"/>
        <w:rPr>
          <w:color w:val="000000" w:themeColor="text1"/>
          <w:szCs w:val="24"/>
        </w:rPr>
      </w:pPr>
      <w:r w:rsidRPr="007615FC">
        <w:rPr>
          <w:color w:val="000000" w:themeColor="text1"/>
          <w:szCs w:val="24"/>
        </w:rPr>
        <w:t xml:space="preserve">Įrenginio spalvos derinamos su </w:t>
      </w:r>
      <w:r w:rsidR="00AD46FB">
        <w:rPr>
          <w:color w:val="000000" w:themeColor="text1"/>
          <w:szCs w:val="24"/>
        </w:rPr>
        <w:t>u</w:t>
      </w:r>
      <w:r w:rsidRPr="007615FC">
        <w:rPr>
          <w:color w:val="000000" w:themeColor="text1"/>
          <w:szCs w:val="24"/>
        </w:rPr>
        <w:t>žsakovu.</w:t>
      </w:r>
    </w:p>
    <w:p w14:paraId="2D5624D0" w14:textId="019C4564" w:rsidR="007615FC" w:rsidRDefault="00107CF7" w:rsidP="003D7BE6">
      <w:pPr>
        <w:pStyle w:val="Sraopastraipa"/>
        <w:spacing w:line="240" w:lineRule="auto"/>
        <w:ind w:left="0" w:firstLine="1134"/>
        <w:rPr>
          <w:b/>
          <w:bCs/>
        </w:rPr>
      </w:pPr>
      <w:r w:rsidRPr="007615FC">
        <w:rPr>
          <w:b/>
          <w:bCs/>
        </w:rPr>
        <w:t>5.10</w:t>
      </w:r>
      <w:r w:rsidR="00A564AE" w:rsidRPr="007615FC">
        <w:rPr>
          <w:b/>
          <w:bCs/>
        </w:rPr>
        <w:t>.</w:t>
      </w:r>
      <w:r>
        <w:t xml:space="preserve"> </w:t>
      </w:r>
      <w:r w:rsidR="009237D1" w:rsidRPr="007615FC">
        <w:rPr>
          <w:b/>
          <w:bCs/>
        </w:rPr>
        <w:t>liejama guminė danga su pagrindo paruošimu</w:t>
      </w:r>
      <w:r w:rsidR="00A95F32" w:rsidRPr="007615FC">
        <w:rPr>
          <w:b/>
          <w:bCs/>
        </w:rPr>
        <w:t>:</w:t>
      </w:r>
    </w:p>
    <w:p w14:paraId="7945A8E9" w14:textId="7927E727" w:rsidR="007615FC" w:rsidRDefault="001B4A5B" w:rsidP="003D7BE6">
      <w:pPr>
        <w:pStyle w:val="Sraopastraipa"/>
        <w:spacing w:line="240" w:lineRule="auto"/>
        <w:ind w:left="0" w:firstLine="1134"/>
      </w:pPr>
      <w:r>
        <w:t>Preliminarus kieki</w:t>
      </w:r>
      <w:r w:rsidR="005717CB">
        <w:t>s</w:t>
      </w:r>
      <w:r>
        <w:t xml:space="preserve"> apie</w:t>
      </w:r>
      <w:r w:rsidR="009237D1">
        <w:t xml:space="preserve"> 441 m</w:t>
      </w:r>
      <w:r w:rsidR="009237D1">
        <w:rPr>
          <w:vertAlign w:val="superscript"/>
        </w:rPr>
        <w:t>2</w:t>
      </w:r>
      <w:r>
        <w:rPr>
          <w:vertAlign w:val="superscript"/>
        </w:rPr>
        <w:t xml:space="preserve"> </w:t>
      </w:r>
      <w:r w:rsidRPr="00F867D7">
        <w:t>(+/- 30m</w:t>
      </w:r>
      <w:r w:rsidRPr="001B4A5B">
        <w:rPr>
          <w:vertAlign w:val="superscript"/>
        </w:rPr>
        <w:t>2</w:t>
      </w:r>
      <w:r w:rsidRPr="00F867D7">
        <w:t>)</w:t>
      </w:r>
      <w:r w:rsidR="009237D1">
        <w:rPr>
          <w:vertAlign w:val="superscript"/>
        </w:rPr>
        <w:t xml:space="preserve"> </w:t>
      </w:r>
      <w:r w:rsidR="002461F6">
        <w:t xml:space="preserve">. </w:t>
      </w:r>
      <w:r w:rsidR="00A95F32">
        <w:t>Liejamą guminę dangą su daro SBR ir EPDM sluoksniai. Bendras sistemos storis turi būti ne mažesnis nei 8 cm.</w:t>
      </w:r>
    </w:p>
    <w:p w14:paraId="185E82BF" w14:textId="77777777" w:rsidR="007615FC" w:rsidRDefault="00A95F32" w:rsidP="003D7BE6">
      <w:pPr>
        <w:pStyle w:val="Sraopastraipa"/>
        <w:spacing w:line="240" w:lineRule="auto"/>
        <w:ind w:left="0" w:firstLine="1134"/>
      </w:pPr>
      <w:r>
        <w:t>Danga turi apsaugoti ne mažesnį nei 2,40 m kritimo aukštį.</w:t>
      </w:r>
    </w:p>
    <w:p w14:paraId="6CA9175C" w14:textId="77777777" w:rsidR="007615FC" w:rsidRDefault="00A95F32" w:rsidP="003D7BE6">
      <w:pPr>
        <w:pStyle w:val="Sraopastraipa"/>
        <w:spacing w:line="240" w:lineRule="auto"/>
        <w:ind w:left="0" w:firstLine="1134"/>
      </w:pPr>
      <w:r w:rsidRPr="00F33DDF">
        <w:t>Spalva – RAL3016</w:t>
      </w:r>
      <w:r w:rsidR="00351A13" w:rsidRPr="00F33DDF">
        <w:t xml:space="preserve">, </w:t>
      </w:r>
      <w:r w:rsidR="00F33DDF" w:rsidRPr="00F33DDF">
        <w:t>RAL</w:t>
      </w:r>
      <w:r w:rsidR="00351A13" w:rsidRPr="00F33DDF">
        <w:t>6011. Spalva tikslinama projekto eigoje.</w:t>
      </w:r>
    </w:p>
    <w:p w14:paraId="7EF24011" w14:textId="3ECBD70A" w:rsidR="007615FC" w:rsidRDefault="00A95F32" w:rsidP="003D7BE6">
      <w:pPr>
        <w:pStyle w:val="Sraopastraipa"/>
        <w:spacing w:line="240" w:lineRule="auto"/>
        <w:ind w:left="0" w:firstLine="1134"/>
      </w:pPr>
      <w:r w:rsidRPr="00E5064E">
        <w:t>Pagrindų paruošimas po liejama danga: šalčiui atsparus sluoksnis (smėlis) 20</w:t>
      </w:r>
      <w:r w:rsidR="00AD46FB">
        <w:t>–</w:t>
      </w:r>
      <w:r w:rsidRPr="00E5064E">
        <w:t>30</w:t>
      </w:r>
      <w:r w:rsidR="00AD46FB">
        <w:t xml:space="preserve"> </w:t>
      </w:r>
      <w:r w:rsidRPr="00E5064E">
        <w:t>cm, skaldos sluoksnis 15</w:t>
      </w:r>
      <w:r w:rsidR="00AD46FB">
        <w:t xml:space="preserve"> </w:t>
      </w:r>
      <w:r w:rsidRPr="00E5064E">
        <w:t>cm (frakcija 0</w:t>
      </w:r>
      <w:r w:rsidR="00AD46FB">
        <w:t>–</w:t>
      </w:r>
      <w:r w:rsidRPr="00E5064E">
        <w:t>56), akmens atsijos (frakcija 0</w:t>
      </w:r>
      <w:r w:rsidR="00AD46FB">
        <w:t>–</w:t>
      </w:r>
      <w:r w:rsidRPr="00E5064E">
        <w:t>2), viskas gerai sutankinta.</w:t>
      </w:r>
    </w:p>
    <w:p w14:paraId="2FB7EC01" w14:textId="77777777" w:rsidR="00307D53" w:rsidRDefault="00A95F32" w:rsidP="003D7BE6">
      <w:pPr>
        <w:pStyle w:val="Sraopastraipa"/>
        <w:spacing w:line="240" w:lineRule="auto"/>
        <w:ind w:left="0" w:firstLine="1134"/>
      </w:pPr>
      <w:r>
        <w:t>Dangai taikoma ne mažiau nei 5 metų garantija.</w:t>
      </w:r>
    </w:p>
    <w:p w14:paraId="138B0DC6" w14:textId="04D9AA1C" w:rsidR="00307D53" w:rsidRDefault="008D32FE" w:rsidP="003D7BE6">
      <w:pPr>
        <w:pStyle w:val="Sraopastraipa"/>
        <w:spacing w:line="240" w:lineRule="auto"/>
        <w:ind w:left="0" w:firstLine="1134"/>
        <w:rPr>
          <w:b/>
        </w:rPr>
      </w:pPr>
      <w:r w:rsidRPr="005D55F9">
        <w:rPr>
          <w:b/>
        </w:rPr>
        <w:t>5.</w:t>
      </w:r>
      <w:r w:rsidR="005D55F9" w:rsidRPr="005D55F9">
        <w:rPr>
          <w:b/>
        </w:rPr>
        <w:t>11</w:t>
      </w:r>
      <w:r w:rsidRPr="005D55F9">
        <w:rPr>
          <w:b/>
        </w:rPr>
        <w:t>.</w:t>
      </w:r>
      <w:r w:rsidRPr="005D55F9">
        <w:rPr>
          <w:bCs/>
        </w:rPr>
        <w:t xml:space="preserve"> </w:t>
      </w:r>
      <w:r w:rsidRPr="005D55F9">
        <w:rPr>
          <w:b/>
        </w:rPr>
        <w:t>tvoros įrengimas:</w:t>
      </w:r>
    </w:p>
    <w:p w14:paraId="0661486A" w14:textId="7CF739B9" w:rsidR="008D32FE" w:rsidRPr="00307D53" w:rsidRDefault="008D32FE" w:rsidP="003D7BE6">
      <w:pPr>
        <w:pStyle w:val="Sraopastraipa"/>
        <w:spacing w:line="240" w:lineRule="auto"/>
        <w:ind w:left="0" w:firstLine="1134"/>
        <w:rPr>
          <w:color w:val="000000" w:themeColor="text1"/>
          <w:sz w:val="20"/>
        </w:rPr>
      </w:pPr>
      <w:r w:rsidRPr="00BF4C77">
        <w:rPr>
          <w:bCs/>
        </w:rPr>
        <w:t>Vaikų žaidimo aikštelės</w:t>
      </w:r>
      <w:r>
        <w:rPr>
          <w:bCs/>
        </w:rPr>
        <w:t>,</w:t>
      </w:r>
      <w:r w:rsidRPr="00BF4C77">
        <w:rPr>
          <w:bCs/>
        </w:rPr>
        <w:t xml:space="preserve"> </w:t>
      </w:r>
      <w:r>
        <w:t xml:space="preserve">esančios Žuvėdrų g. 4, Palangoje, </w:t>
      </w:r>
      <w:r w:rsidR="003D1B2A">
        <w:t>šiaurinės</w:t>
      </w:r>
      <w:r>
        <w:t xml:space="preserve"> pusės segmentinė tvora perkeliama į </w:t>
      </w:r>
      <w:r w:rsidR="003D1B2A">
        <w:t>šiaurę</w:t>
      </w:r>
      <w:r>
        <w:t xml:space="preserve"> apie 10 m</w:t>
      </w:r>
      <w:r w:rsidR="0065542D">
        <w:t xml:space="preserve"> </w:t>
      </w:r>
      <w:r>
        <w:t xml:space="preserve">ir sujungiama su naujai įrengiama segmentine tvora, </w:t>
      </w:r>
      <w:r w:rsidR="005B4A33">
        <w:t>ryt</w:t>
      </w:r>
      <w:r w:rsidR="008E0334">
        <w:t xml:space="preserve">ų ir vakarų pusėje </w:t>
      </w:r>
      <w:r>
        <w:t xml:space="preserve">taip padidinant aikštelės aptvertą plotą. </w:t>
      </w:r>
      <w:r w:rsidR="00D351B0">
        <w:t>Atsižvelgiant į įrenginių</w:t>
      </w:r>
      <w:r w:rsidR="00E414D6">
        <w:t xml:space="preserve"> apsaugos zonas tiekėjas turi įsivertinti</w:t>
      </w:r>
      <w:r w:rsidR="0018063E">
        <w:t xml:space="preserve"> esamų segmentų perkėlimą ir esant poreikiui papil</w:t>
      </w:r>
      <w:r w:rsidR="008A65BC">
        <w:t>dyti</w:t>
      </w:r>
      <w:r w:rsidR="00BB38B5">
        <w:t xml:space="preserve"> trūkstamais segmentais ir kuoliukais.</w:t>
      </w:r>
      <w:r w:rsidR="008A65BC">
        <w:t xml:space="preserve"> </w:t>
      </w:r>
      <w:r w:rsidR="00064374">
        <w:t>Esami s</w:t>
      </w:r>
      <w:r w:rsidR="00AC17F4">
        <w:t xml:space="preserve">egmentai </w:t>
      </w:r>
      <w:r w:rsidR="00064374">
        <w:t xml:space="preserve">ir kuoliukai rytų pusėje perkeliami apie </w:t>
      </w:r>
      <w:r w:rsidR="00607EDE">
        <w:t>6 metrus</w:t>
      </w:r>
      <w:r w:rsidR="00C72D42">
        <w:t xml:space="preserve">. </w:t>
      </w:r>
      <w:r w:rsidR="000561C6">
        <w:t>Atsiradę defektai p</w:t>
      </w:r>
      <w:r w:rsidR="00D25186">
        <w:t>erkeliant tvor</w:t>
      </w:r>
      <w:r w:rsidR="00902E93">
        <w:t>ą ir kuoliukus turi būti pašalinti tiekėjo lėšomis.</w:t>
      </w:r>
      <w:r w:rsidR="00D25186">
        <w:t xml:space="preserve"> </w:t>
      </w:r>
      <w:r w:rsidR="001B4A5B">
        <w:t>Preliminarus naujos tvoros kiekis apie 30 m. (+/- 10 m</w:t>
      </w:r>
      <w:r w:rsidR="001B4A5B" w:rsidRPr="00F867D7">
        <w:rPr>
          <w:vertAlign w:val="superscript"/>
        </w:rPr>
        <w:t>2</w:t>
      </w:r>
      <w:r w:rsidR="001B4A5B">
        <w:t xml:space="preserve">). Naujos segmentinės tvoros </w:t>
      </w:r>
      <w:r>
        <w:t xml:space="preserve"> segmento ilgis – 2,50 m, aukštis – 1230 mm. Segmentinė tvora tvirtinama prie įbetonuotų tvoros kuoliukų, kurių matmenys: 60×40×1700 mm. Tvoros ir kuoliukų spalva – žalia.</w:t>
      </w:r>
    </w:p>
    <w:p w14:paraId="5D23B78A" w14:textId="2ED1C36C" w:rsidR="008D32FE" w:rsidRPr="00EB023D" w:rsidRDefault="008D32FE" w:rsidP="003D7BE6">
      <w:pPr>
        <w:ind w:firstLine="1134"/>
        <w:jc w:val="both"/>
        <w:rPr>
          <w:szCs w:val="20"/>
        </w:rPr>
      </w:pPr>
      <w:r w:rsidRPr="00EB023D">
        <w:rPr>
          <w:b/>
          <w:bCs/>
          <w:szCs w:val="20"/>
        </w:rPr>
        <w:t>Pastaba.</w:t>
      </w:r>
      <w:r w:rsidRPr="00EB023D">
        <w:rPr>
          <w:szCs w:val="20"/>
        </w:rPr>
        <w:t xml:space="preserve"> Prekėms</w:t>
      </w:r>
      <w:r w:rsidR="008E5689" w:rsidRPr="00EB023D">
        <w:rPr>
          <w:szCs w:val="20"/>
        </w:rPr>
        <w:t>, į</w:t>
      </w:r>
      <w:r w:rsidR="008902A4" w:rsidRPr="00EB023D">
        <w:rPr>
          <w:szCs w:val="20"/>
        </w:rPr>
        <w:t xml:space="preserve">renginiams </w:t>
      </w:r>
      <w:r w:rsidR="008E5689" w:rsidRPr="00EB023D">
        <w:rPr>
          <w:szCs w:val="20"/>
        </w:rPr>
        <w:t>ir darbams</w:t>
      </w:r>
      <w:r w:rsidRPr="00EB023D">
        <w:rPr>
          <w:szCs w:val="20"/>
        </w:rPr>
        <w:t xml:space="preserve"> turi būti suteikta ne trumpesnė nei 2 metų garantija nuo korozijos ir defektų, atsiradusių dėl gamintojo ar tiekėjo kaltės</w:t>
      </w:r>
      <w:r w:rsidR="001978D0" w:rsidRPr="00EB023D">
        <w:rPr>
          <w:szCs w:val="20"/>
        </w:rPr>
        <w:t xml:space="preserve">, o dangai garantija turi būti suteikta ne trumpesnė nei </w:t>
      </w:r>
      <w:r w:rsidR="00512356" w:rsidRPr="00EB023D">
        <w:rPr>
          <w:szCs w:val="20"/>
        </w:rPr>
        <w:t>5</w:t>
      </w:r>
      <w:r w:rsidR="00554AFB" w:rsidRPr="00EB023D">
        <w:rPr>
          <w:szCs w:val="20"/>
        </w:rPr>
        <w:t xml:space="preserve"> met</w:t>
      </w:r>
      <w:r w:rsidR="00512356" w:rsidRPr="00EB023D">
        <w:rPr>
          <w:szCs w:val="20"/>
        </w:rPr>
        <w:t>ai</w:t>
      </w:r>
      <w:r w:rsidR="00554AFB" w:rsidRPr="00EB023D">
        <w:rPr>
          <w:szCs w:val="20"/>
        </w:rPr>
        <w:t xml:space="preserve">. </w:t>
      </w:r>
      <w:r w:rsidRPr="00EB023D">
        <w:rPr>
          <w:szCs w:val="20"/>
        </w:rPr>
        <w:t>Tiekėjas garantijos metu privalo savo lėšomis atlikti gedimų remontą. Visos naudojamos medžiagos ir įranga privalo atitikti EU saugumo, kokybės standartus, nacionalinius saugos reglamentus bei turi būti pateikti sertifikatai, patvirtinantys jų kokybę.</w:t>
      </w:r>
    </w:p>
    <w:p w14:paraId="64F7D989" w14:textId="77777777" w:rsidR="00B919BE" w:rsidRPr="009954C9" w:rsidRDefault="002874D0" w:rsidP="003D7BE6">
      <w:pPr>
        <w:tabs>
          <w:tab w:val="left" w:pos="6946"/>
        </w:tabs>
        <w:ind w:firstLine="1134"/>
        <w:jc w:val="both"/>
        <w:rPr>
          <w:bCs/>
        </w:rPr>
      </w:pPr>
      <w:r w:rsidRPr="009954C9">
        <w:rPr>
          <w:bCs/>
        </w:rPr>
        <w:t>Įrenginiai privalo atitikti</w:t>
      </w:r>
      <w:r w:rsidRPr="009954C9">
        <w:rPr>
          <w:i/>
        </w:rPr>
        <w:t xml:space="preserve"> </w:t>
      </w:r>
      <w:r w:rsidRPr="009954C9">
        <w:rPr>
          <w:iCs/>
        </w:rPr>
        <w:t>visus ES reikalaujamus gamybos ir kokybės standartus bei turėti atitinkamus sertifikatus pagal</w:t>
      </w:r>
      <w:r w:rsidRPr="009954C9">
        <w:rPr>
          <w:i/>
        </w:rPr>
        <w:t xml:space="preserve"> </w:t>
      </w:r>
      <w:r w:rsidRPr="009954C9">
        <w:rPr>
          <w:b/>
          <w:bCs/>
          <w:i/>
        </w:rPr>
        <w:t xml:space="preserve">EN 1176:2018, EN 1177:2018, </w:t>
      </w:r>
      <w:r w:rsidRPr="009954C9">
        <w:rPr>
          <w:bCs/>
        </w:rPr>
        <w:t>bei atitikti Higienos normos HN131:2015 reikalavimus. Sertifikate privalo būti nurodytas būtent to įrenginio kodas.</w:t>
      </w:r>
    </w:p>
    <w:p w14:paraId="04F08AE4" w14:textId="6D5B5C7B" w:rsidR="002874D0" w:rsidRPr="009954C9" w:rsidRDefault="002874D0" w:rsidP="003D7BE6">
      <w:pPr>
        <w:tabs>
          <w:tab w:val="left" w:pos="6946"/>
        </w:tabs>
        <w:ind w:firstLine="1134"/>
        <w:jc w:val="both"/>
      </w:pPr>
      <w:r w:rsidRPr="009954C9">
        <w:t>Pasiūlymo metu reikia pateikti vizualizaciją, įrenginio sertifikatą bei nuorodą į gamintojo puslapį.</w:t>
      </w:r>
    </w:p>
    <w:p w14:paraId="1B0D1151" w14:textId="5CBB5731" w:rsidR="002874D0" w:rsidRPr="003D7BE6" w:rsidRDefault="002874D0" w:rsidP="003D7BE6">
      <w:pPr>
        <w:ind w:firstLine="1134"/>
        <w:jc w:val="both"/>
        <w:rPr>
          <w:rFonts w:eastAsia="Calibri"/>
        </w:rPr>
      </w:pPr>
      <w:r w:rsidRPr="009954C9">
        <w:rPr>
          <w:rFonts w:eastAsia="Calibri"/>
          <w:bCs/>
        </w:rPr>
        <w:t xml:space="preserve">Prieš perduodant vaikų žaidimo aikštelę </w:t>
      </w:r>
      <w:r w:rsidR="008B4F82">
        <w:rPr>
          <w:rFonts w:eastAsia="Calibri"/>
          <w:bCs/>
        </w:rPr>
        <w:t>u</w:t>
      </w:r>
      <w:r w:rsidRPr="009954C9">
        <w:rPr>
          <w:rFonts w:eastAsia="Calibri"/>
          <w:bCs/>
        </w:rPr>
        <w:t xml:space="preserve">žsakovui, </w:t>
      </w:r>
      <w:r w:rsidR="008B4F82">
        <w:rPr>
          <w:rFonts w:eastAsia="Calibri"/>
          <w:bCs/>
        </w:rPr>
        <w:t>t</w:t>
      </w:r>
      <w:r w:rsidRPr="009954C9">
        <w:rPr>
          <w:rFonts w:eastAsia="Calibri"/>
          <w:bCs/>
        </w:rPr>
        <w:t>iekėjas turi atlikti vaikų žaidimo aikštelės patikrinimą ir gauti naudojimo sertifikatą pagal</w:t>
      </w:r>
      <w:r w:rsidRPr="009954C9">
        <w:rPr>
          <w:rFonts w:eastAsia="Calibri"/>
          <w:i/>
        </w:rPr>
        <w:t xml:space="preserve"> </w:t>
      </w:r>
      <w:r w:rsidRPr="009954C9">
        <w:rPr>
          <w:rFonts w:eastAsia="Calibri"/>
          <w:bCs/>
          <w:i/>
        </w:rPr>
        <w:t>EN 1176:2018,</w:t>
      </w:r>
      <w:r w:rsidRPr="009954C9">
        <w:rPr>
          <w:rFonts w:eastAsia="Calibri"/>
          <w:bCs/>
          <w:i/>
          <w:color w:val="000000"/>
        </w:rPr>
        <w:t xml:space="preserve"> EN 1177:2018 </w:t>
      </w:r>
      <w:r w:rsidRPr="009954C9">
        <w:rPr>
          <w:rFonts w:eastAsia="Calibri"/>
          <w:bCs/>
          <w:color w:val="000000"/>
        </w:rPr>
        <w:t>reikalavimus</w:t>
      </w:r>
      <w:r w:rsidRPr="003D7BE6">
        <w:rPr>
          <w:rFonts w:eastAsia="Calibri"/>
          <w:bCs/>
        </w:rPr>
        <w:t>.</w:t>
      </w:r>
    </w:p>
    <w:bookmarkEnd w:id="0"/>
    <w:p w14:paraId="1FF5B24E" w14:textId="71DB5BCD" w:rsidR="00D42410" w:rsidRPr="008B4F82" w:rsidRDefault="008D32FE" w:rsidP="008D32FE">
      <w:pPr>
        <w:pStyle w:val="Pagrindinistekstas"/>
        <w:suppressAutoHyphens/>
        <w:spacing w:after="0"/>
        <w:ind w:firstLine="1140"/>
        <w:jc w:val="both"/>
        <w:rPr>
          <w:b/>
          <w:bCs/>
        </w:rPr>
      </w:pPr>
      <w:r w:rsidRPr="008B4F82">
        <w:rPr>
          <w:b/>
          <w:bCs/>
        </w:rPr>
        <w:t xml:space="preserve">6. </w:t>
      </w:r>
      <w:r w:rsidR="00667845" w:rsidRPr="008B4F82">
        <w:rPr>
          <w:b/>
          <w:bCs/>
        </w:rPr>
        <w:t>Žaidimų aikštelės sumontavimo darbai:</w:t>
      </w:r>
    </w:p>
    <w:p w14:paraId="34D03D70" w14:textId="7519B2BF" w:rsidR="00667845" w:rsidRPr="002E3609" w:rsidRDefault="003404FE" w:rsidP="003D7BE6">
      <w:pPr>
        <w:pStyle w:val="Pagrindinistekstas"/>
        <w:suppressAutoHyphens/>
        <w:spacing w:after="0"/>
        <w:ind w:firstLine="1134"/>
        <w:jc w:val="both"/>
      </w:pPr>
      <w:r>
        <w:t>Tiekėjas</w:t>
      </w:r>
      <w:r w:rsidR="00C91FB5" w:rsidRPr="002E3609">
        <w:t xml:space="preserve"> privalo įsivertinti šiuos darbus: es</w:t>
      </w:r>
      <w:r w:rsidR="00C17DFC" w:rsidRPr="002E3609">
        <w:t xml:space="preserve">amų žaidimų aikštelės įrengimų </w:t>
      </w:r>
      <w:r w:rsidR="00AE5DBF">
        <w:t>demontavimą</w:t>
      </w:r>
      <w:r w:rsidR="000300C2" w:rsidRPr="002E3609">
        <w:t>, perkėlimą</w:t>
      </w:r>
      <w:r w:rsidR="00ED6D1E">
        <w:t xml:space="preserve"> </w:t>
      </w:r>
      <w:r w:rsidR="002D04C4">
        <w:t>su</w:t>
      </w:r>
      <w:r w:rsidR="00ED6D1E">
        <w:t xml:space="preserve"> sumontavim</w:t>
      </w:r>
      <w:r w:rsidR="0010273A">
        <w:t>u</w:t>
      </w:r>
      <w:r w:rsidR="000300C2" w:rsidRPr="002E3609">
        <w:t xml:space="preserve"> seniūnijos nurodyt</w:t>
      </w:r>
      <w:r w:rsidR="00ED6D1E">
        <w:t>oje</w:t>
      </w:r>
      <w:r w:rsidR="000300C2" w:rsidRPr="002E3609">
        <w:t xml:space="preserve"> viet</w:t>
      </w:r>
      <w:r w:rsidR="00ED6D1E">
        <w:t>oje</w:t>
      </w:r>
      <w:r w:rsidR="006417EA">
        <w:t xml:space="preserve"> iki </w:t>
      </w:r>
      <w:r w:rsidR="00937482">
        <w:t>5 km atstumu</w:t>
      </w:r>
      <w:r w:rsidR="00A94557" w:rsidRPr="002E3609">
        <w:t>.</w:t>
      </w:r>
    </w:p>
    <w:p w14:paraId="6649CBDE" w14:textId="77777777" w:rsidR="007952D4" w:rsidRDefault="003C0D62" w:rsidP="003D7BE6">
      <w:pPr>
        <w:pStyle w:val="Pagrindinistekstas"/>
        <w:suppressAutoHyphens/>
        <w:spacing w:after="0"/>
        <w:ind w:firstLine="1134"/>
        <w:jc w:val="both"/>
      </w:pPr>
      <w:r w:rsidRPr="003C0D62">
        <w:t>Aikštelėje paliekami įrenginiai</w:t>
      </w:r>
      <w:r>
        <w:t xml:space="preserve">: </w:t>
      </w:r>
      <w:r w:rsidR="00CE07B6">
        <w:t>„</w:t>
      </w:r>
      <w:r w:rsidR="00F5488A">
        <w:t>M</w:t>
      </w:r>
      <w:r>
        <w:t>amos ir vaiko supynė</w:t>
      </w:r>
      <w:r w:rsidR="00CE07B6">
        <w:t>“</w:t>
      </w:r>
      <w:r>
        <w:t xml:space="preserve">, </w:t>
      </w:r>
      <w:r w:rsidR="00CE07B6">
        <w:t>„</w:t>
      </w:r>
      <w:proofErr w:type="spellStart"/>
      <w:r w:rsidR="00B23325">
        <w:t>K</w:t>
      </w:r>
      <w:r w:rsidR="00F60711">
        <w:t>arstyklė</w:t>
      </w:r>
      <w:proofErr w:type="spellEnd"/>
      <w:r w:rsidR="00CE07B6">
        <w:t>“</w:t>
      </w:r>
      <w:r w:rsidR="00F60711">
        <w:t xml:space="preserve">, </w:t>
      </w:r>
      <w:r w:rsidR="00CE07B6">
        <w:t>„</w:t>
      </w:r>
      <w:r w:rsidR="00F5488A">
        <w:t>L</w:t>
      </w:r>
      <w:r w:rsidR="00BD0133">
        <w:t>auko stalo futbolas</w:t>
      </w:r>
      <w:r w:rsidR="00CE07B6">
        <w:t>“</w:t>
      </w:r>
      <w:r w:rsidR="00BD0133">
        <w:t xml:space="preserve"> ir </w:t>
      </w:r>
      <w:r w:rsidR="00CE07B6">
        <w:t>„</w:t>
      </w:r>
      <w:r w:rsidR="00F5488A">
        <w:t>L</w:t>
      </w:r>
      <w:r w:rsidR="00E26C5A">
        <w:t>auko stalo žaidimų stalas</w:t>
      </w:r>
      <w:r w:rsidR="00CE07B6">
        <w:t>“</w:t>
      </w:r>
      <w:r w:rsidR="00E26C5A">
        <w:t>.</w:t>
      </w:r>
    </w:p>
    <w:p w14:paraId="0DA127CD" w14:textId="6046C89E" w:rsidR="00A94557" w:rsidRDefault="008B2F46" w:rsidP="003D7BE6">
      <w:pPr>
        <w:pStyle w:val="Pagrindinistekstas"/>
        <w:suppressAutoHyphens/>
        <w:spacing w:after="0"/>
        <w:ind w:firstLine="1134"/>
        <w:jc w:val="both"/>
      </w:pPr>
      <w:r>
        <w:t>Perkeliami esantys įrenginiai</w:t>
      </w:r>
      <w:r w:rsidR="003404FE">
        <w:t xml:space="preserve"> </w:t>
      </w:r>
      <w:r w:rsidR="007952D4">
        <w:t>5 km atstumu:</w:t>
      </w:r>
      <w:r w:rsidR="00631ADA">
        <w:t xml:space="preserve"> spyruoklinės sūpynės</w:t>
      </w:r>
      <w:r w:rsidR="00891CCF">
        <w:t>, švytuoklinės sūpynės, balansinės sūpynės ir žaidimų kompleksas</w:t>
      </w:r>
      <w:r w:rsidR="00063F09">
        <w:t>.</w:t>
      </w:r>
    </w:p>
    <w:p w14:paraId="7797F356" w14:textId="168B523B" w:rsidR="00BB164A" w:rsidRDefault="00E26C5A" w:rsidP="003D7BE6">
      <w:pPr>
        <w:pStyle w:val="Pagrindinistekstas"/>
        <w:suppressAutoHyphens/>
        <w:spacing w:after="0"/>
        <w:ind w:firstLine="1134"/>
        <w:jc w:val="both"/>
      </w:pPr>
      <w:r>
        <w:lastRenderedPageBreak/>
        <w:t xml:space="preserve">Gumos korio </w:t>
      </w:r>
      <w:r w:rsidR="00037A65">
        <w:t>danga</w:t>
      </w:r>
      <w:r w:rsidR="008B4F82">
        <w:t>,</w:t>
      </w:r>
      <w:r w:rsidR="00037A65">
        <w:t xml:space="preserve"> 100 kv.</w:t>
      </w:r>
      <w:r w:rsidR="008B4F82">
        <w:t xml:space="preserve"> </w:t>
      </w:r>
      <w:r w:rsidR="00037A65">
        <w:t>m</w:t>
      </w:r>
      <w:r w:rsidR="008B4F82">
        <w:t>,</w:t>
      </w:r>
      <w:r w:rsidR="00037A65">
        <w:t xml:space="preserve"> esanti po </w:t>
      </w:r>
      <w:r w:rsidR="00BE4A93">
        <w:t>įrenginiu „</w:t>
      </w:r>
      <w:proofErr w:type="spellStart"/>
      <w:r w:rsidR="00BE4A93">
        <w:t>Karstyklė</w:t>
      </w:r>
      <w:proofErr w:type="spellEnd"/>
      <w:r w:rsidR="00BE4A93">
        <w:t>“</w:t>
      </w:r>
      <w:r w:rsidR="008B4F82">
        <w:t>,</w:t>
      </w:r>
      <w:r w:rsidR="00BE4A93">
        <w:t xml:space="preserve"> </w:t>
      </w:r>
      <w:r w:rsidR="00BB164A">
        <w:t xml:space="preserve">perkeliama po paliekamais įrenginiais </w:t>
      </w:r>
      <w:r w:rsidR="00F5488A">
        <w:t>„L</w:t>
      </w:r>
      <w:r w:rsidR="00BB164A">
        <w:t>auko stalo futbola</w:t>
      </w:r>
      <w:r w:rsidR="00CE07B6">
        <w:t>s</w:t>
      </w:r>
      <w:r w:rsidR="00F5488A">
        <w:t>“</w:t>
      </w:r>
      <w:r w:rsidR="00BB164A">
        <w:t xml:space="preserve"> ir </w:t>
      </w:r>
      <w:r w:rsidR="00F5488A">
        <w:t>„L</w:t>
      </w:r>
      <w:r w:rsidR="00BB164A">
        <w:t>auko stalo žaidimų stalas</w:t>
      </w:r>
      <w:r w:rsidR="00F5488A">
        <w:t>“</w:t>
      </w:r>
      <w:r w:rsidR="00BB164A">
        <w:t xml:space="preserve">. </w:t>
      </w:r>
      <w:r w:rsidR="003C5EF3">
        <w:t>Danga perk</w:t>
      </w:r>
      <w:r w:rsidR="00BC3655">
        <w:t>eli</w:t>
      </w:r>
      <w:r w:rsidR="003C5EF3">
        <w:t xml:space="preserve">ama taip, kad nebūtų prarastos </w:t>
      </w:r>
      <w:r w:rsidR="00580E46">
        <w:t xml:space="preserve">jos savybės. Perkėlimo metu atsiradę defektai </w:t>
      </w:r>
      <w:r w:rsidR="00E64CB9">
        <w:t xml:space="preserve">šalinami </w:t>
      </w:r>
      <w:r w:rsidR="00AE4653">
        <w:t xml:space="preserve">tiekėjo </w:t>
      </w:r>
      <w:r w:rsidR="00E64CB9">
        <w:t>lėšomis.</w:t>
      </w:r>
    </w:p>
    <w:p w14:paraId="3E450957" w14:textId="79DE6C6F" w:rsidR="008D32FE" w:rsidRPr="0075045A" w:rsidRDefault="008D32FE" w:rsidP="008D32FE">
      <w:pPr>
        <w:pStyle w:val="Pagrindinistekstas"/>
        <w:suppressAutoHyphens/>
        <w:spacing w:after="0"/>
        <w:ind w:firstLine="1140"/>
        <w:jc w:val="both"/>
        <w:rPr>
          <w:lang w:eastAsia="en-US"/>
        </w:rPr>
      </w:pPr>
      <w:r>
        <w:rPr>
          <w:b/>
          <w:bCs/>
        </w:rPr>
        <w:t xml:space="preserve">Prekių pristatymo ir sumontavimo terminas </w:t>
      </w:r>
      <w:r>
        <w:t>–</w:t>
      </w:r>
      <w:r>
        <w:rPr>
          <w:lang w:eastAsia="en-US"/>
        </w:rPr>
        <w:t xml:space="preserve"> </w:t>
      </w:r>
      <w:r w:rsidRPr="0075045A">
        <w:rPr>
          <w:lang w:eastAsia="en-US"/>
        </w:rPr>
        <w:t>90 kalendorinių dienų.</w:t>
      </w:r>
    </w:p>
    <w:p w14:paraId="79843122" w14:textId="534A1E7C" w:rsidR="008D32FE" w:rsidRDefault="008D32FE" w:rsidP="000C59A3">
      <w:pPr>
        <w:pStyle w:val="Pagrindinistekstas"/>
        <w:suppressAutoHyphens/>
        <w:spacing w:after="0"/>
        <w:ind w:firstLine="1140"/>
        <w:jc w:val="both"/>
      </w:pPr>
      <w:r w:rsidRPr="0075045A">
        <w:rPr>
          <w:b/>
        </w:rPr>
        <w:t>7. Sutarties trukmė.</w:t>
      </w:r>
      <w:r w:rsidRPr="0075045A">
        <w:t xml:space="preserve"> Sutartis įsigalioja, kai ją pasirašo abi sutarties šalys ir galioja iki sutartinių įsipareigojimų įvykdymo, bet ne ilgiau kaip 120 kalendorinių dienų.</w:t>
      </w:r>
      <w:r w:rsidR="00B82751">
        <w:t xml:space="preserve"> </w:t>
      </w:r>
      <w:r w:rsidR="00511EFA">
        <w:t xml:space="preserve">Darbai </w:t>
      </w:r>
      <w:r w:rsidR="00B82751">
        <w:t xml:space="preserve">bus atlikti kai </w:t>
      </w:r>
      <w:r w:rsidR="00347C3A">
        <w:t>k</w:t>
      </w:r>
      <w:r w:rsidR="00347C3A" w:rsidRPr="00347C3A">
        <w:t>artu su</w:t>
      </w:r>
      <w:r w:rsidR="00347C3A">
        <w:t xml:space="preserve"> p</w:t>
      </w:r>
      <w:r w:rsidR="00347C3A" w:rsidRPr="00347C3A">
        <w:t xml:space="preserve">rekėmis </w:t>
      </w:r>
      <w:r w:rsidR="00347C3A">
        <w:t xml:space="preserve">ir darbais </w:t>
      </w:r>
      <w:r w:rsidR="00347C3A" w:rsidRPr="00347C3A">
        <w:t>pateikiami šie dokumentai: Prekių perdavimo</w:t>
      </w:r>
      <w:r w:rsidR="008B4F82">
        <w:t>–</w:t>
      </w:r>
      <w:r w:rsidR="00347C3A" w:rsidRPr="00347C3A">
        <w:t xml:space="preserve">priėmimo aktas ir vaikų žaidimų aikštelės kontrolės ataskaita su tinkamo naudojimo teigiama išvada. </w:t>
      </w:r>
      <w:r w:rsidR="00DC2CB5" w:rsidRPr="00DC2CB5">
        <w:t>Tiekėjas vadovau</w:t>
      </w:r>
      <w:r w:rsidR="008B4F82">
        <w:t>damasis</w:t>
      </w:r>
      <w:r w:rsidR="00DC2CB5" w:rsidRPr="00DC2CB5">
        <w:t xml:space="preserve"> LST EN ir HN 131:2023 „Reikalavimai. Kontrolės procedūra“</w:t>
      </w:r>
      <w:r w:rsidR="008B4F82">
        <w:t>,</w:t>
      </w:r>
      <w:r w:rsidR="00DC2CB5" w:rsidRPr="00DC2CB5">
        <w:t xml:space="preserve"> turi parengti vaikų žaidimų aikštelės kontrolės ataskaitą, kad nustatyti vaikų žaidimo aikštelės atitikimą saugaus naudojimo reikalavimams.</w:t>
      </w:r>
    </w:p>
    <w:p w14:paraId="65B1ECB9" w14:textId="16E29735" w:rsidR="008D32FE" w:rsidRPr="0000240A" w:rsidRDefault="000C59A3" w:rsidP="000C59A3">
      <w:pPr>
        <w:pStyle w:val="Sraopastraipa"/>
        <w:spacing w:line="240" w:lineRule="auto"/>
        <w:ind w:left="0" w:firstLine="1134"/>
        <w:contextualSpacing w:val="0"/>
      </w:pPr>
      <w:r>
        <w:rPr>
          <w:b/>
          <w:bCs/>
        </w:rPr>
        <w:t>8</w:t>
      </w:r>
      <w:r w:rsidR="008D32FE" w:rsidRPr="0033727F">
        <w:rPr>
          <w:b/>
          <w:bCs/>
        </w:rPr>
        <w:t xml:space="preserve">. </w:t>
      </w:r>
      <w:r w:rsidR="008D32FE" w:rsidRPr="00F02DB2">
        <w:rPr>
          <w:b/>
          <w:bCs/>
          <w:color w:val="000000" w:themeColor="text1"/>
        </w:rPr>
        <w:t>Taikomi privalomi minimalūs aplinkosauginiai reikalavimai</w:t>
      </w:r>
      <w:r w:rsidR="008D32FE">
        <w:rPr>
          <w:b/>
          <w:bCs/>
        </w:rPr>
        <w:t xml:space="preserve">. </w:t>
      </w:r>
      <w:r w:rsidR="008D32FE" w:rsidRPr="001854D9">
        <w:t>Pirkimas vykdomas vadovaujantis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8D32FE">
        <w:t>toliau – Tvarkos aprašas</w:t>
      </w:r>
      <w:r w:rsidR="008D32FE" w:rsidRPr="001854D9">
        <w:t xml:space="preserve">). </w:t>
      </w:r>
      <w:r w:rsidR="008D32FE" w:rsidRPr="005833FA">
        <w:t>Perkamos prekės turi atitikti Tvarkos aprašo 4.4.4.5 papunktyje nustatytą aplinkos apsaugos kriterijų, t. y. prekė, virtusi atliekomis, tinkama paruošti pakartotinai naudoti ar perdirbti.</w:t>
      </w:r>
    </w:p>
    <w:p w14:paraId="200F6103" w14:textId="50927E4E" w:rsidR="00A26459" w:rsidRDefault="008D32FE" w:rsidP="003D7BE6">
      <w:pPr>
        <w:jc w:val="center"/>
      </w:pPr>
      <w:r>
        <w:rPr>
          <w:u w:val="single"/>
        </w:rPr>
        <w:tab/>
      </w:r>
      <w:r>
        <w:rPr>
          <w:u w:val="single"/>
        </w:rPr>
        <w:tab/>
      </w:r>
    </w:p>
    <w:sectPr w:rsidR="00A26459" w:rsidSect="008D32FE">
      <w:headerReference w:type="even" r:id="rId7"/>
      <w:headerReference w:type="default" r:id="rId8"/>
      <w:pgSz w:w="11907" w:h="16840" w:code="9"/>
      <w:pgMar w:top="1134" w:right="567" w:bottom="1134" w:left="1701" w:header="567" w:footer="567" w:gutter="0"/>
      <w:pgNumType w:start="1"/>
      <w:cols w:space="1296"/>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49C8D" w14:textId="77777777" w:rsidR="005F5F3D" w:rsidRDefault="005F5F3D">
      <w:r>
        <w:separator/>
      </w:r>
    </w:p>
  </w:endnote>
  <w:endnote w:type="continuationSeparator" w:id="0">
    <w:p w14:paraId="66F44E4F" w14:textId="77777777" w:rsidR="005F5F3D" w:rsidRDefault="005F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E17E7" w14:textId="77777777" w:rsidR="005F5F3D" w:rsidRDefault="005F5F3D">
      <w:r>
        <w:separator/>
      </w:r>
    </w:p>
  </w:footnote>
  <w:footnote w:type="continuationSeparator" w:id="0">
    <w:p w14:paraId="2B6DBF69" w14:textId="77777777" w:rsidR="005F5F3D" w:rsidRDefault="005F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7B46" w14:textId="77777777" w:rsidR="00751FDA" w:rsidRDefault="00BD3DCB" w:rsidP="00C56CCB">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703214E1" w14:textId="77777777" w:rsidR="00751FDA" w:rsidRDefault="00751F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9395037"/>
      <w:docPartObj>
        <w:docPartGallery w:val="Page Numbers (Top of Page)"/>
        <w:docPartUnique/>
      </w:docPartObj>
    </w:sdtPr>
    <w:sdtEndPr/>
    <w:sdtContent>
      <w:p w14:paraId="61DA12CD" w14:textId="77777777" w:rsidR="00751FDA" w:rsidRDefault="00BD3DCB" w:rsidP="004F17CE">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752929"/>
    <w:multiLevelType w:val="hybridMultilevel"/>
    <w:tmpl w:val="5BAA0A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12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2FE"/>
    <w:rsid w:val="00000EC0"/>
    <w:rsid w:val="00010642"/>
    <w:rsid w:val="000159FE"/>
    <w:rsid w:val="00027D3F"/>
    <w:rsid w:val="000300C2"/>
    <w:rsid w:val="00037A65"/>
    <w:rsid w:val="00043609"/>
    <w:rsid w:val="000561C6"/>
    <w:rsid w:val="00063F09"/>
    <w:rsid w:val="00064374"/>
    <w:rsid w:val="000706FC"/>
    <w:rsid w:val="0007070B"/>
    <w:rsid w:val="00077E34"/>
    <w:rsid w:val="00085884"/>
    <w:rsid w:val="00087023"/>
    <w:rsid w:val="00087F67"/>
    <w:rsid w:val="00093F68"/>
    <w:rsid w:val="000A3318"/>
    <w:rsid w:val="000B15FF"/>
    <w:rsid w:val="000B32C8"/>
    <w:rsid w:val="000C59A3"/>
    <w:rsid w:val="000C7598"/>
    <w:rsid w:val="000E41AF"/>
    <w:rsid w:val="000F7651"/>
    <w:rsid w:val="00100924"/>
    <w:rsid w:val="0010273A"/>
    <w:rsid w:val="00103EDB"/>
    <w:rsid w:val="00107CF7"/>
    <w:rsid w:val="00113A14"/>
    <w:rsid w:val="00164785"/>
    <w:rsid w:val="00165C54"/>
    <w:rsid w:val="0018063E"/>
    <w:rsid w:val="0019528A"/>
    <w:rsid w:val="001966B7"/>
    <w:rsid w:val="001978D0"/>
    <w:rsid w:val="001B4A5B"/>
    <w:rsid w:val="001F0103"/>
    <w:rsid w:val="001F1E0C"/>
    <w:rsid w:val="001F4819"/>
    <w:rsid w:val="001F7D25"/>
    <w:rsid w:val="002461F6"/>
    <w:rsid w:val="002819C4"/>
    <w:rsid w:val="002874D0"/>
    <w:rsid w:val="00294946"/>
    <w:rsid w:val="002B4D45"/>
    <w:rsid w:val="002C57FB"/>
    <w:rsid w:val="002D04C4"/>
    <w:rsid w:val="002E3609"/>
    <w:rsid w:val="002F3E7D"/>
    <w:rsid w:val="00305146"/>
    <w:rsid w:val="00307D53"/>
    <w:rsid w:val="00320CD8"/>
    <w:rsid w:val="0032674F"/>
    <w:rsid w:val="00327327"/>
    <w:rsid w:val="00332A7A"/>
    <w:rsid w:val="003404FE"/>
    <w:rsid w:val="00341D12"/>
    <w:rsid w:val="00347C3A"/>
    <w:rsid w:val="00351A13"/>
    <w:rsid w:val="0035698B"/>
    <w:rsid w:val="00365EAC"/>
    <w:rsid w:val="003A0D85"/>
    <w:rsid w:val="003C0D62"/>
    <w:rsid w:val="003C2107"/>
    <w:rsid w:val="003C303F"/>
    <w:rsid w:val="003C5EF3"/>
    <w:rsid w:val="003D1B2A"/>
    <w:rsid w:val="003D4023"/>
    <w:rsid w:val="003D7BE6"/>
    <w:rsid w:val="003E4CFC"/>
    <w:rsid w:val="003E4FB1"/>
    <w:rsid w:val="003F25B6"/>
    <w:rsid w:val="003F47A5"/>
    <w:rsid w:val="00407046"/>
    <w:rsid w:val="00427169"/>
    <w:rsid w:val="00442499"/>
    <w:rsid w:val="00454540"/>
    <w:rsid w:val="00454675"/>
    <w:rsid w:val="00482AF5"/>
    <w:rsid w:val="004844F8"/>
    <w:rsid w:val="004A1F33"/>
    <w:rsid w:val="004B14AF"/>
    <w:rsid w:val="004B6617"/>
    <w:rsid w:val="004D6990"/>
    <w:rsid w:val="004F1AAF"/>
    <w:rsid w:val="00511EFA"/>
    <w:rsid w:val="00512356"/>
    <w:rsid w:val="00514097"/>
    <w:rsid w:val="00554AFB"/>
    <w:rsid w:val="00567454"/>
    <w:rsid w:val="005717CB"/>
    <w:rsid w:val="00580E46"/>
    <w:rsid w:val="0058158D"/>
    <w:rsid w:val="005833FA"/>
    <w:rsid w:val="00596FCD"/>
    <w:rsid w:val="005B4A33"/>
    <w:rsid w:val="005C51A1"/>
    <w:rsid w:val="005D55F9"/>
    <w:rsid w:val="005D7386"/>
    <w:rsid w:val="005F41CE"/>
    <w:rsid w:val="005F5F3D"/>
    <w:rsid w:val="0060424D"/>
    <w:rsid w:val="00607EDE"/>
    <w:rsid w:val="00631ADA"/>
    <w:rsid w:val="00640A6B"/>
    <w:rsid w:val="006417EA"/>
    <w:rsid w:val="00651269"/>
    <w:rsid w:val="0065542D"/>
    <w:rsid w:val="00660BDD"/>
    <w:rsid w:val="00667845"/>
    <w:rsid w:val="00681719"/>
    <w:rsid w:val="006A6847"/>
    <w:rsid w:val="006B2CEB"/>
    <w:rsid w:val="006C7C78"/>
    <w:rsid w:val="006D525A"/>
    <w:rsid w:val="007366CA"/>
    <w:rsid w:val="0075045A"/>
    <w:rsid w:val="00751FDA"/>
    <w:rsid w:val="007615FC"/>
    <w:rsid w:val="00766903"/>
    <w:rsid w:val="00777BE6"/>
    <w:rsid w:val="0078288A"/>
    <w:rsid w:val="00783337"/>
    <w:rsid w:val="007952D4"/>
    <w:rsid w:val="007A138B"/>
    <w:rsid w:val="007B2D4A"/>
    <w:rsid w:val="007C0A7C"/>
    <w:rsid w:val="007C2CDE"/>
    <w:rsid w:val="007C46D0"/>
    <w:rsid w:val="007D59C2"/>
    <w:rsid w:val="007D5A49"/>
    <w:rsid w:val="007E7D1A"/>
    <w:rsid w:val="007F77BB"/>
    <w:rsid w:val="00844ADD"/>
    <w:rsid w:val="0085556D"/>
    <w:rsid w:val="0086645C"/>
    <w:rsid w:val="008816B9"/>
    <w:rsid w:val="008902A4"/>
    <w:rsid w:val="0089101D"/>
    <w:rsid w:val="00891CCF"/>
    <w:rsid w:val="008A65BC"/>
    <w:rsid w:val="008B2F46"/>
    <w:rsid w:val="008B4F82"/>
    <w:rsid w:val="008C590B"/>
    <w:rsid w:val="008D32FE"/>
    <w:rsid w:val="008D5F78"/>
    <w:rsid w:val="008D7BEE"/>
    <w:rsid w:val="008E0334"/>
    <w:rsid w:val="008E5689"/>
    <w:rsid w:val="00902E93"/>
    <w:rsid w:val="0091640C"/>
    <w:rsid w:val="009237D1"/>
    <w:rsid w:val="00937482"/>
    <w:rsid w:val="0093757C"/>
    <w:rsid w:val="00940309"/>
    <w:rsid w:val="00957AD9"/>
    <w:rsid w:val="00975375"/>
    <w:rsid w:val="009954C9"/>
    <w:rsid w:val="00996E04"/>
    <w:rsid w:val="0099741B"/>
    <w:rsid w:val="009A6A67"/>
    <w:rsid w:val="009B4FD2"/>
    <w:rsid w:val="009C5450"/>
    <w:rsid w:val="009D0EAF"/>
    <w:rsid w:val="00A154C6"/>
    <w:rsid w:val="00A26459"/>
    <w:rsid w:val="00A26528"/>
    <w:rsid w:val="00A30B64"/>
    <w:rsid w:val="00A414A2"/>
    <w:rsid w:val="00A564AE"/>
    <w:rsid w:val="00A85528"/>
    <w:rsid w:val="00A9069E"/>
    <w:rsid w:val="00A94557"/>
    <w:rsid w:val="00A94E58"/>
    <w:rsid w:val="00A95F32"/>
    <w:rsid w:val="00AC17F4"/>
    <w:rsid w:val="00AC6E95"/>
    <w:rsid w:val="00AD0808"/>
    <w:rsid w:val="00AD46FB"/>
    <w:rsid w:val="00AE4653"/>
    <w:rsid w:val="00AE5DBF"/>
    <w:rsid w:val="00AE6A4A"/>
    <w:rsid w:val="00B205DC"/>
    <w:rsid w:val="00B23325"/>
    <w:rsid w:val="00B2694F"/>
    <w:rsid w:val="00B456DB"/>
    <w:rsid w:val="00B56FF7"/>
    <w:rsid w:val="00B82751"/>
    <w:rsid w:val="00B919BE"/>
    <w:rsid w:val="00B95F21"/>
    <w:rsid w:val="00BB164A"/>
    <w:rsid w:val="00BB38B5"/>
    <w:rsid w:val="00BC33E4"/>
    <w:rsid w:val="00BC3655"/>
    <w:rsid w:val="00BC7E30"/>
    <w:rsid w:val="00BD0133"/>
    <w:rsid w:val="00BD3DCB"/>
    <w:rsid w:val="00BD5AF8"/>
    <w:rsid w:val="00BE4A93"/>
    <w:rsid w:val="00BF1ED0"/>
    <w:rsid w:val="00BF4CE3"/>
    <w:rsid w:val="00BF53D0"/>
    <w:rsid w:val="00C07592"/>
    <w:rsid w:val="00C15505"/>
    <w:rsid w:val="00C17DFC"/>
    <w:rsid w:val="00C65341"/>
    <w:rsid w:val="00C72D42"/>
    <w:rsid w:val="00C90247"/>
    <w:rsid w:val="00C91FB5"/>
    <w:rsid w:val="00C965B3"/>
    <w:rsid w:val="00CA4830"/>
    <w:rsid w:val="00CD3F69"/>
    <w:rsid w:val="00CD4C17"/>
    <w:rsid w:val="00CE065A"/>
    <w:rsid w:val="00CE07B6"/>
    <w:rsid w:val="00D02001"/>
    <w:rsid w:val="00D20411"/>
    <w:rsid w:val="00D24737"/>
    <w:rsid w:val="00D25186"/>
    <w:rsid w:val="00D31CB3"/>
    <w:rsid w:val="00D345C9"/>
    <w:rsid w:val="00D351B0"/>
    <w:rsid w:val="00D3633F"/>
    <w:rsid w:val="00D42410"/>
    <w:rsid w:val="00D47728"/>
    <w:rsid w:val="00D51F12"/>
    <w:rsid w:val="00D84350"/>
    <w:rsid w:val="00DA6C9F"/>
    <w:rsid w:val="00DB1B33"/>
    <w:rsid w:val="00DC2CB5"/>
    <w:rsid w:val="00DC2F84"/>
    <w:rsid w:val="00DD1425"/>
    <w:rsid w:val="00DD1A8E"/>
    <w:rsid w:val="00DD2379"/>
    <w:rsid w:val="00DD51CE"/>
    <w:rsid w:val="00DE63FF"/>
    <w:rsid w:val="00DF4928"/>
    <w:rsid w:val="00E26C5A"/>
    <w:rsid w:val="00E414D6"/>
    <w:rsid w:val="00E41E58"/>
    <w:rsid w:val="00E43666"/>
    <w:rsid w:val="00E574B0"/>
    <w:rsid w:val="00E64CB9"/>
    <w:rsid w:val="00EB023D"/>
    <w:rsid w:val="00ED5256"/>
    <w:rsid w:val="00ED5385"/>
    <w:rsid w:val="00ED6D1E"/>
    <w:rsid w:val="00EE5DE5"/>
    <w:rsid w:val="00EF2F08"/>
    <w:rsid w:val="00F015B5"/>
    <w:rsid w:val="00F03B7D"/>
    <w:rsid w:val="00F03DC9"/>
    <w:rsid w:val="00F30F98"/>
    <w:rsid w:val="00F33DDF"/>
    <w:rsid w:val="00F52D01"/>
    <w:rsid w:val="00F5488A"/>
    <w:rsid w:val="00F60711"/>
    <w:rsid w:val="00F62BA3"/>
    <w:rsid w:val="00F806F4"/>
    <w:rsid w:val="00F867D7"/>
    <w:rsid w:val="00F906D9"/>
    <w:rsid w:val="00FB2563"/>
    <w:rsid w:val="00FF7E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45F3D0"/>
  <w15:chartTrackingRefBased/>
  <w15:docId w15:val="{E0326242-F0B8-4E19-88DB-F4FC557AC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32FE"/>
    <w:pPr>
      <w:spacing w:line="240" w:lineRule="auto"/>
      <w:jc w:val="left"/>
    </w:pPr>
    <w:rPr>
      <w:rFonts w:eastAsia="Times New Roman" w:cs="Times New Roman"/>
      <w:kern w:val="0"/>
      <w:szCs w:val="24"/>
      <w:lang w:eastAsia="lt-LT"/>
      <w14:ligatures w14:val="none"/>
    </w:rPr>
  </w:style>
  <w:style w:type="paragraph" w:styleId="Antrat1">
    <w:name w:val="heading 1"/>
    <w:basedOn w:val="prastasis"/>
    <w:next w:val="prastasis"/>
    <w:link w:val="Antrat1Diagrama"/>
    <w:uiPriority w:val="9"/>
    <w:qFormat/>
    <w:rsid w:val="008D32FE"/>
    <w:pPr>
      <w:keepNext/>
      <w:keepLines/>
      <w:spacing w:before="360" w:after="80" w:line="259" w:lineRule="auto"/>
      <w:jc w:val="both"/>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D32FE"/>
    <w:pPr>
      <w:keepNext/>
      <w:keepLines/>
      <w:spacing w:before="160" w:after="80" w:line="259" w:lineRule="auto"/>
      <w:jc w:val="both"/>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D32FE"/>
    <w:pPr>
      <w:keepNext/>
      <w:keepLines/>
      <w:spacing w:before="160" w:after="80" w:line="259" w:lineRule="auto"/>
      <w:jc w:val="both"/>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D32FE"/>
    <w:pPr>
      <w:keepNext/>
      <w:keepLines/>
      <w:spacing w:before="80" w:after="40" w:line="259" w:lineRule="auto"/>
      <w:jc w:val="both"/>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D32FE"/>
    <w:pPr>
      <w:keepNext/>
      <w:keepLines/>
      <w:spacing w:before="80" w:after="40" w:line="259" w:lineRule="auto"/>
      <w:jc w:val="both"/>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D32FE"/>
    <w:pPr>
      <w:keepNext/>
      <w:keepLines/>
      <w:spacing w:before="40" w:line="259" w:lineRule="auto"/>
      <w:jc w:val="both"/>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D32FE"/>
    <w:pPr>
      <w:keepNext/>
      <w:keepLines/>
      <w:spacing w:before="40" w:line="259" w:lineRule="auto"/>
      <w:jc w:val="both"/>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D32FE"/>
    <w:pPr>
      <w:keepNext/>
      <w:keepLines/>
      <w:spacing w:line="259" w:lineRule="auto"/>
      <w:jc w:val="both"/>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D32FE"/>
    <w:pPr>
      <w:keepNext/>
      <w:keepLines/>
      <w:spacing w:line="259" w:lineRule="auto"/>
      <w:jc w:val="both"/>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32F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D32F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D32FE"/>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D32FE"/>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D32FE"/>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8D32FE"/>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D32FE"/>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8D32FE"/>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D32FE"/>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8D32FE"/>
    <w:pPr>
      <w:spacing w:after="80"/>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D32F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D32FE"/>
    <w:pPr>
      <w:numPr>
        <w:ilvl w:val="1"/>
      </w:numPr>
      <w:spacing w:after="160" w:line="259" w:lineRule="auto"/>
      <w:jc w:val="both"/>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D32FE"/>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D32FE"/>
    <w:pPr>
      <w:spacing w:before="160" w:after="160" w:line="259" w:lineRule="auto"/>
      <w:jc w:val="center"/>
    </w:pPr>
    <w:rPr>
      <w:rFonts w:eastAsiaTheme="minorHAnsi" w:cstheme="minorBidi"/>
      <w:i/>
      <w:iCs/>
      <w:color w:val="404040" w:themeColor="text1" w:themeTint="BF"/>
      <w:kern w:val="2"/>
      <w:szCs w:val="22"/>
      <w:lang w:eastAsia="en-US"/>
      <w14:ligatures w14:val="standardContextual"/>
    </w:rPr>
  </w:style>
  <w:style w:type="character" w:customStyle="1" w:styleId="CitataDiagrama">
    <w:name w:val="Citata Diagrama"/>
    <w:basedOn w:val="Numatytasispastraiposriftas"/>
    <w:link w:val="Citata"/>
    <w:uiPriority w:val="29"/>
    <w:rsid w:val="008D32FE"/>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2,Lentele"/>
    <w:basedOn w:val="prastasis"/>
    <w:link w:val="SraopastraipaDiagrama"/>
    <w:uiPriority w:val="34"/>
    <w:qFormat/>
    <w:rsid w:val="008D32FE"/>
    <w:pPr>
      <w:spacing w:line="259" w:lineRule="auto"/>
      <w:ind w:left="720"/>
      <w:contextualSpacing/>
      <w:jc w:val="both"/>
    </w:pPr>
    <w:rPr>
      <w:rFonts w:eastAsiaTheme="minorHAnsi" w:cstheme="minorBidi"/>
      <w:kern w:val="2"/>
      <w:szCs w:val="22"/>
      <w:lang w:eastAsia="en-US"/>
      <w14:ligatures w14:val="standardContextual"/>
    </w:rPr>
  </w:style>
  <w:style w:type="character" w:styleId="Rykuspabraukimas">
    <w:name w:val="Intense Emphasis"/>
    <w:basedOn w:val="Numatytasispastraiposriftas"/>
    <w:uiPriority w:val="21"/>
    <w:qFormat/>
    <w:rsid w:val="008D32FE"/>
    <w:rPr>
      <w:i/>
      <w:iCs/>
      <w:color w:val="2F5496" w:themeColor="accent1" w:themeShade="BF"/>
    </w:rPr>
  </w:style>
  <w:style w:type="paragraph" w:styleId="Iskirtacitata">
    <w:name w:val="Intense Quote"/>
    <w:basedOn w:val="prastasis"/>
    <w:next w:val="prastasis"/>
    <w:link w:val="IskirtacitataDiagrama"/>
    <w:uiPriority w:val="30"/>
    <w:qFormat/>
    <w:rsid w:val="008D32FE"/>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D32FE"/>
    <w:rPr>
      <w:i/>
      <w:iCs/>
      <w:color w:val="2F5496" w:themeColor="accent1" w:themeShade="BF"/>
    </w:rPr>
  </w:style>
  <w:style w:type="character" w:styleId="Rykinuoroda">
    <w:name w:val="Intense Reference"/>
    <w:basedOn w:val="Numatytasispastraiposriftas"/>
    <w:uiPriority w:val="32"/>
    <w:qFormat/>
    <w:rsid w:val="008D32FE"/>
    <w:rPr>
      <w:b/>
      <w:bCs/>
      <w:smallCaps/>
      <w:color w:val="2F5496" w:themeColor="accent1" w:themeShade="BF"/>
      <w:spacing w:val="5"/>
    </w:rPr>
  </w:style>
  <w:style w:type="paragraph" w:styleId="Pagrindiniotekstotrauka">
    <w:name w:val="Body Text Indent"/>
    <w:basedOn w:val="prastasis"/>
    <w:link w:val="PagrindiniotekstotraukaDiagrama"/>
    <w:rsid w:val="008D32FE"/>
    <w:pPr>
      <w:ind w:firstLine="720"/>
      <w:jc w:val="both"/>
    </w:pPr>
    <w:rPr>
      <w:rFonts w:ascii="Times New Roman" w:eastAsia="Calibri" w:hAnsi="Times New Roman"/>
    </w:rPr>
  </w:style>
  <w:style w:type="character" w:customStyle="1" w:styleId="PagrindiniotekstotraukaDiagrama">
    <w:name w:val="Pagrindinio teksto įtrauka Diagrama"/>
    <w:basedOn w:val="Numatytasispastraiposriftas"/>
    <w:link w:val="Pagrindiniotekstotrauka"/>
    <w:rsid w:val="008D32FE"/>
    <w:rPr>
      <w:rFonts w:ascii="Times New Roman" w:eastAsia="Calibri" w:hAnsi="Times New Roman" w:cs="Times New Roman"/>
      <w:kern w:val="0"/>
      <w:szCs w:val="24"/>
      <w:lang w:eastAsia="lt-LT"/>
      <w14:ligatures w14:val="none"/>
    </w:rPr>
  </w:style>
  <w:style w:type="paragraph" w:styleId="Antrats">
    <w:name w:val="header"/>
    <w:basedOn w:val="prastasis"/>
    <w:link w:val="AntratsDiagrama"/>
    <w:uiPriority w:val="99"/>
    <w:rsid w:val="008D32FE"/>
    <w:pPr>
      <w:tabs>
        <w:tab w:val="center" w:pos="4819"/>
        <w:tab w:val="right" w:pos="9638"/>
      </w:tabs>
    </w:pPr>
  </w:style>
  <w:style w:type="character" w:customStyle="1" w:styleId="AntratsDiagrama">
    <w:name w:val="Antraštės Diagrama"/>
    <w:basedOn w:val="Numatytasispastraiposriftas"/>
    <w:link w:val="Antrats"/>
    <w:uiPriority w:val="99"/>
    <w:rsid w:val="008D32FE"/>
    <w:rPr>
      <w:rFonts w:eastAsia="Times New Roman" w:cs="Times New Roman"/>
      <w:kern w:val="0"/>
      <w:szCs w:val="24"/>
      <w:lang w:eastAsia="lt-LT"/>
      <w14:ligatures w14:val="none"/>
    </w:rPr>
  </w:style>
  <w:style w:type="character" w:styleId="Puslapionumeris">
    <w:name w:val="page number"/>
    <w:basedOn w:val="Numatytasispastraiposriftas"/>
    <w:rsid w:val="008D32FE"/>
  </w:style>
  <w:style w:type="paragraph" w:customStyle="1" w:styleId="Sraopastraipa1">
    <w:name w:val="Sąrašo pastraipa1"/>
    <w:basedOn w:val="prastasis"/>
    <w:uiPriority w:val="34"/>
    <w:qFormat/>
    <w:rsid w:val="008D32FE"/>
    <w:pPr>
      <w:ind w:left="720"/>
      <w:contextualSpacing/>
    </w:pPr>
    <w:rPr>
      <w:rFonts w:ascii="Times New Roman" w:eastAsia="Calibri" w:hAnsi="Times New Roman"/>
      <w:sz w:val="20"/>
      <w:szCs w:val="20"/>
    </w:rPr>
  </w:style>
  <w:style w:type="paragraph" w:styleId="Pagrindinistekstas">
    <w:name w:val="Body Text"/>
    <w:basedOn w:val="prastasis"/>
    <w:link w:val="PagrindinistekstasDiagrama"/>
    <w:rsid w:val="008D32FE"/>
    <w:pPr>
      <w:spacing w:after="120"/>
    </w:pPr>
  </w:style>
  <w:style w:type="character" w:customStyle="1" w:styleId="PagrindinistekstasDiagrama">
    <w:name w:val="Pagrindinis tekstas Diagrama"/>
    <w:basedOn w:val="Numatytasispastraiposriftas"/>
    <w:link w:val="Pagrindinistekstas"/>
    <w:rsid w:val="008D32FE"/>
    <w:rPr>
      <w:rFonts w:eastAsia="Times New Roman" w:cs="Times New Roman"/>
      <w:kern w:val="0"/>
      <w:szCs w:val="24"/>
      <w:lang w:eastAsia="lt-LT"/>
      <w14:ligatures w14:val="none"/>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8D32FE"/>
  </w:style>
  <w:style w:type="paragraph" w:customStyle="1" w:styleId="NoSpacing1">
    <w:name w:val="No Spacing1"/>
    <w:uiPriority w:val="99"/>
    <w:rsid w:val="008D32FE"/>
    <w:pPr>
      <w:spacing w:line="240" w:lineRule="auto"/>
      <w:jc w:val="center"/>
    </w:pPr>
    <w:rPr>
      <w:rFonts w:eastAsia="Times New Roman" w:cs="Palemonas"/>
      <w:kern w:val="0"/>
      <w:szCs w:val="24"/>
      <w14:ligatures w14:val="none"/>
    </w:rPr>
  </w:style>
  <w:style w:type="character" w:customStyle="1" w:styleId="bold">
    <w:name w:val="bold"/>
    <w:rsid w:val="008D32FE"/>
  </w:style>
  <w:style w:type="paragraph" w:styleId="prastasiniatinklio">
    <w:name w:val="Normal (Web)"/>
    <w:basedOn w:val="prastasis"/>
    <w:uiPriority w:val="99"/>
    <w:unhideWhenUsed/>
    <w:rsid w:val="008D32FE"/>
    <w:pPr>
      <w:spacing w:before="100" w:beforeAutospacing="1" w:after="173"/>
    </w:pPr>
    <w:rPr>
      <w:rFonts w:ascii="Times New Roman" w:hAnsi="Times New Roman"/>
    </w:rPr>
  </w:style>
  <w:style w:type="table" w:styleId="Lentelstinklelis">
    <w:name w:val="Table Grid"/>
    <w:basedOn w:val="prastojilentel"/>
    <w:uiPriority w:val="39"/>
    <w:rsid w:val="000F765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1640C"/>
    <w:pPr>
      <w:spacing w:line="240" w:lineRule="auto"/>
      <w:jc w:val="left"/>
    </w:pPr>
    <w:rPr>
      <w:rFonts w:eastAsia="Times New Roman" w:cs="Times New Roman"/>
      <w:kern w:val="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6915</Words>
  <Characters>3942</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Skeberdytė</dc:creator>
  <cp:keywords/>
  <dc:description/>
  <cp:lastModifiedBy>Kristina Rimkienė</cp:lastModifiedBy>
  <cp:revision>7</cp:revision>
  <dcterms:created xsi:type="dcterms:W3CDTF">2025-09-17T11:09:00Z</dcterms:created>
  <dcterms:modified xsi:type="dcterms:W3CDTF">2025-09-18T11:40:00Z</dcterms:modified>
</cp:coreProperties>
</file>